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542C" w14:textId="77777777" w:rsidR="002C023E" w:rsidRPr="00977D57" w:rsidRDefault="0031502A" w:rsidP="002C023E">
      <w:pPr>
        <w:spacing w:after="0" w:line="240" w:lineRule="auto"/>
        <w:rPr>
          <w:rFonts w:eastAsia="Times New Roman"/>
          <w:b/>
          <w:lang w:eastAsia="fi-FI"/>
        </w:rPr>
      </w:pPr>
      <w:r w:rsidRPr="00977D57">
        <w:rPr>
          <w:rFonts w:eastAsia="Times New Roman"/>
          <w:b/>
          <w:lang w:eastAsia="fi-FI"/>
        </w:rPr>
        <w:t>Milloin maksua haetaan?</w:t>
      </w:r>
    </w:p>
    <w:p w14:paraId="2444278D" w14:textId="1889C893" w:rsidR="00977D57" w:rsidRDefault="00DB42A7" w:rsidP="00977D57">
      <w:pPr>
        <w:spacing w:after="0" w:line="240" w:lineRule="auto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Kun työllistämislisä on myönnetty, työnantaja voi hakea sen maksua k</w:t>
      </w:r>
      <w:r w:rsidR="0031502A" w:rsidRPr="00977D57">
        <w:rPr>
          <w:rFonts w:eastAsia="Times New Roman"/>
          <w:lang w:eastAsia="fi-FI"/>
        </w:rPr>
        <w:t>uukausittain</w:t>
      </w:r>
      <w:r w:rsidR="00977D57" w:rsidRPr="00977D57">
        <w:rPr>
          <w:rFonts w:eastAsia="Times New Roman"/>
          <w:lang w:eastAsia="fi-FI"/>
        </w:rPr>
        <w:t xml:space="preserve"> palkan maksun jälkeen tai </w:t>
      </w:r>
      <w:r w:rsidR="002C023E" w:rsidRPr="00977D57">
        <w:rPr>
          <w:rFonts w:eastAsia="Times New Roman"/>
          <w:lang w:eastAsia="fi-FI"/>
        </w:rPr>
        <w:t>yhdessä erässä työsuhteen päättymisen jälkeen</w:t>
      </w:r>
      <w:r w:rsidR="00977D57" w:rsidRPr="00977D57">
        <w:rPr>
          <w:rFonts w:eastAsia="Times New Roman"/>
          <w:lang w:eastAsia="fi-FI"/>
        </w:rPr>
        <w:t xml:space="preserve">. Maksu haetaan aina jälkikäteen, jotta työpäivien toteutuminen on tiedossa. Korvauksen määrä tarkistetaan suhteessa toteutuneisiin työpäiviin, työntekijän palkattomat poissaolopäivät vähentävät lisän määrää. </w:t>
      </w:r>
    </w:p>
    <w:p w14:paraId="76BBA55D" w14:textId="77777777" w:rsidR="00DB42A7" w:rsidRDefault="00DB42A7" w:rsidP="0031502A">
      <w:pPr>
        <w:spacing w:after="0" w:line="240" w:lineRule="auto"/>
        <w:rPr>
          <w:rFonts w:eastAsia="Times New Roman"/>
          <w:b/>
          <w:lang w:eastAsia="fi-FI"/>
        </w:rPr>
      </w:pPr>
    </w:p>
    <w:p w14:paraId="29C8C96C" w14:textId="40C8E9BC" w:rsidR="0031502A" w:rsidRDefault="0031502A" w:rsidP="0031502A">
      <w:p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b/>
          <w:lang w:eastAsia="fi-FI"/>
        </w:rPr>
        <w:t>Miten maksua haetaan?</w:t>
      </w:r>
      <w:r w:rsidRPr="00977D57">
        <w:rPr>
          <w:rFonts w:eastAsia="Times New Roman"/>
          <w:lang w:eastAsia="fi-FI"/>
        </w:rPr>
        <w:t xml:space="preserve"> </w:t>
      </w:r>
    </w:p>
    <w:p w14:paraId="3FB643A7" w14:textId="3FCDFC90" w:rsidR="00DB42A7" w:rsidRDefault="00DB42A7" w:rsidP="0031502A">
      <w:pPr>
        <w:spacing w:after="0" w:line="240" w:lineRule="auto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Maksua haetaan erillisellä maksuhakemuslomakkeella, jonka liitteiksi </w:t>
      </w:r>
    </w:p>
    <w:p w14:paraId="49766DEC" w14:textId="77777777" w:rsidR="00977D57" w:rsidRDefault="0031502A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lang w:eastAsia="fi-FI"/>
        </w:rPr>
        <w:t>tosite palkanmaksusta</w:t>
      </w:r>
    </w:p>
    <w:p w14:paraId="241B9D22" w14:textId="77777777" w:rsidR="00977D57" w:rsidRDefault="0031502A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lang w:eastAsia="fi-FI"/>
        </w:rPr>
        <w:t>kopio työsopimuksesta</w:t>
      </w:r>
    </w:p>
    <w:p w14:paraId="2DA4B2E5" w14:textId="3F60DC37" w:rsidR="00977D57" w:rsidRDefault="000114DF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lang w:eastAsia="fi-FI"/>
        </w:rPr>
        <w:t xml:space="preserve">kopio </w:t>
      </w:r>
      <w:r w:rsidR="0031502A" w:rsidRPr="00977D57">
        <w:rPr>
          <w:rFonts w:eastAsia="Times New Roman"/>
          <w:lang w:eastAsia="fi-FI"/>
        </w:rPr>
        <w:t>palkkatukipäätöksestä</w:t>
      </w:r>
    </w:p>
    <w:p w14:paraId="01ED0C5E" w14:textId="77777777" w:rsidR="00977D57" w:rsidRPr="00977D57" w:rsidRDefault="00977D57" w:rsidP="00977D57">
      <w:pPr>
        <w:pStyle w:val="Luettelokappale"/>
        <w:numPr>
          <w:ilvl w:val="0"/>
          <w:numId w:val="0"/>
        </w:numPr>
        <w:spacing w:after="0" w:line="240" w:lineRule="auto"/>
        <w:ind w:left="720"/>
        <w:rPr>
          <w:rFonts w:eastAsia="Times New Roman"/>
          <w:lang w:eastAsia="fi-FI"/>
        </w:rPr>
      </w:pPr>
    </w:p>
    <w:p w14:paraId="546F79E1" w14:textId="6FE42354" w:rsidR="00977D57" w:rsidRPr="00DB42A7" w:rsidRDefault="00DB42A7" w:rsidP="00977D57">
      <w:pPr>
        <w:spacing w:after="0" w:line="240" w:lineRule="auto"/>
        <w:rPr>
          <w:rFonts w:eastAsia="Times New Roman"/>
          <w:b/>
          <w:bCs/>
          <w:lang w:eastAsia="fi-FI"/>
        </w:rPr>
      </w:pPr>
      <w:r w:rsidRPr="00DB42A7">
        <w:rPr>
          <w:rFonts w:eastAsia="Times New Roman"/>
          <w:b/>
          <w:bCs/>
          <w:lang w:eastAsia="fi-FI"/>
        </w:rPr>
        <w:t xml:space="preserve">Mihin maksuhakemuslomake lähetetään? </w:t>
      </w:r>
      <w:r w:rsidR="00977D57" w:rsidRPr="00DB42A7">
        <w:rPr>
          <w:rFonts w:eastAsia="Times New Roman"/>
          <w:b/>
          <w:bCs/>
          <w:lang w:eastAsia="fi-FI"/>
        </w:rPr>
        <w:t xml:space="preserve"> </w:t>
      </w:r>
    </w:p>
    <w:p w14:paraId="76F7E4C9" w14:textId="13370509" w:rsidR="00977D57" w:rsidRPr="00977D57" w:rsidRDefault="000114DF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b/>
          <w:lang w:eastAsia="fi-FI"/>
        </w:rPr>
      </w:pPr>
      <w:r w:rsidRPr="00977D57">
        <w:rPr>
          <w:rFonts w:eastAsia="Times New Roman"/>
          <w:lang w:eastAsia="fi-FI"/>
        </w:rPr>
        <w:t xml:space="preserve">sähköisesti </w:t>
      </w:r>
      <w:hyperlink r:id="rId8" w:history="1">
        <w:r w:rsidRPr="00977D57">
          <w:rPr>
            <w:rStyle w:val="Hyperlinkki"/>
            <w:rFonts w:eastAsia="Times New Roman"/>
            <w:lang w:eastAsia="fi-FI"/>
          </w:rPr>
          <w:t>tyollisyyspalvelut@riihimaki.fi</w:t>
        </w:r>
      </w:hyperlink>
      <w:r w:rsidRPr="00977D57">
        <w:rPr>
          <w:rFonts w:eastAsia="Times New Roman"/>
          <w:lang w:eastAsia="fi-FI"/>
        </w:rPr>
        <w:t xml:space="preserve"> </w:t>
      </w:r>
      <w:hyperlink r:id="rId9" w:history="1">
        <w:r w:rsidR="00977D57" w:rsidRPr="00977D57">
          <w:rPr>
            <w:rStyle w:val="Hyperlinkki"/>
            <w:rFonts w:eastAsia="Times New Roman"/>
            <w:lang w:eastAsia="fi-FI"/>
          </w:rPr>
          <w:t>(</w:t>
        </w:r>
        <w:r w:rsidR="00DB42A7">
          <w:rPr>
            <w:rStyle w:val="Hyperlinkki"/>
            <w:rFonts w:eastAsia="Times New Roman"/>
            <w:lang w:eastAsia="fi-FI"/>
          </w:rPr>
          <w:t xml:space="preserve">Katso kaupungin </w:t>
        </w:r>
        <w:r w:rsidR="00977D57" w:rsidRPr="00977D57">
          <w:rPr>
            <w:rStyle w:val="Hyperlinkki"/>
            <w:rFonts w:eastAsia="Times New Roman"/>
            <w:lang w:eastAsia="fi-FI"/>
          </w:rPr>
          <w:t>turvapostiohjeet)</w:t>
        </w:r>
      </w:hyperlink>
      <w:r w:rsidR="00977D57" w:rsidRPr="00977D57">
        <w:rPr>
          <w:rFonts w:eastAsia="Times New Roman"/>
          <w:lang w:eastAsia="fi-FI"/>
        </w:rPr>
        <w:t xml:space="preserve"> tai </w:t>
      </w:r>
    </w:p>
    <w:p w14:paraId="16E40456" w14:textId="44E742BB" w:rsidR="000114DF" w:rsidRPr="00977D57" w:rsidRDefault="000114DF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b/>
          <w:lang w:eastAsia="fi-FI"/>
        </w:rPr>
      </w:pPr>
      <w:r w:rsidRPr="00977D57">
        <w:rPr>
          <w:rFonts w:eastAsia="Times New Roman"/>
          <w:lang w:eastAsia="fi-FI"/>
        </w:rPr>
        <w:t xml:space="preserve">postitse </w:t>
      </w:r>
      <w:r w:rsidRPr="00977D57">
        <w:rPr>
          <w:rFonts w:eastAsia="Times New Roman"/>
          <w:b/>
          <w:lang w:eastAsia="fi-FI"/>
        </w:rPr>
        <w:t>Riihimäen kaupun</w:t>
      </w:r>
      <w:r w:rsidR="00977D57" w:rsidRPr="00977D57">
        <w:rPr>
          <w:rFonts w:eastAsia="Times New Roman"/>
          <w:b/>
          <w:lang w:eastAsia="fi-FI"/>
        </w:rPr>
        <w:t>ki, T</w:t>
      </w:r>
      <w:r w:rsidRPr="00977D57">
        <w:rPr>
          <w:rFonts w:eastAsia="Times New Roman"/>
          <w:b/>
          <w:lang w:eastAsia="fi-FI"/>
        </w:rPr>
        <w:t xml:space="preserve">yöllisyyspalvelut, PL 125, 11101 Riihimäki. </w:t>
      </w:r>
    </w:p>
    <w:p w14:paraId="51A11EC1" w14:textId="2EE40929" w:rsidR="00977D57" w:rsidRPr="00977D57" w:rsidRDefault="00977D57" w:rsidP="00977D57">
      <w:pPr>
        <w:spacing w:after="0" w:line="240" w:lineRule="auto"/>
        <w:rPr>
          <w:rFonts w:eastAsia="Times New Roman"/>
          <w:lang w:eastAsia="fi-FI"/>
        </w:rPr>
      </w:pPr>
    </w:p>
    <w:p w14:paraId="0CB2DB02" w14:textId="77777777" w:rsidR="000114DF" w:rsidRPr="00977D57" w:rsidRDefault="000114DF" w:rsidP="000114DF">
      <w:pPr>
        <w:spacing w:after="0" w:line="240" w:lineRule="auto"/>
        <w:rPr>
          <w:rFonts w:eastAsia="Times New Roman" w:cs="Open Sans"/>
          <w:b/>
          <w:lang w:eastAsia="fi-FI"/>
        </w:rPr>
      </w:pPr>
      <w:r w:rsidRPr="00977D57">
        <w:rPr>
          <w:rFonts w:eastAsia="Times New Roman" w:cs="Open Sans"/>
          <w:b/>
          <w:lang w:eastAsia="fi-FI"/>
        </w:rPr>
        <w:t>Muutoksista ilmoittaminen</w:t>
      </w:r>
    </w:p>
    <w:p w14:paraId="44889F9D" w14:textId="72519B71" w:rsidR="000114DF" w:rsidRPr="00977D57" w:rsidRDefault="000114DF" w:rsidP="000114DF">
      <w:pPr>
        <w:spacing w:after="0" w:line="240" w:lineRule="auto"/>
        <w:rPr>
          <w:rFonts w:eastAsia="Times New Roman" w:cs="Open Sans"/>
          <w:lang w:eastAsia="fi-FI"/>
        </w:rPr>
      </w:pPr>
      <w:r w:rsidRPr="00977D57">
        <w:rPr>
          <w:rFonts w:eastAsia="Times New Roman" w:cs="Open Sans"/>
          <w:lang w:eastAsia="fi-FI"/>
        </w:rPr>
        <w:t xml:space="preserve">Työnantajan tulee </w:t>
      </w:r>
      <w:r w:rsidR="00977D57">
        <w:rPr>
          <w:rFonts w:eastAsia="Times New Roman" w:cs="Open Sans"/>
          <w:lang w:eastAsia="fi-FI"/>
        </w:rPr>
        <w:t xml:space="preserve">viipymättä </w:t>
      </w:r>
      <w:r w:rsidRPr="00977D57">
        <w:rPr>
          <w:rFonts w:eastAsia="Times New Roman" w:cs="Open Sans"/>
          <w:lang w:eastAsia="fi-FI"/>
        </w:rPr>
        <w:t>ilmoittaa</w:t>
      </w:r>
      <w:r w:rsidR="00977D57">
        <w:rPr>
          <w:rFonts w:eastAsia="Times New Roman" w:cs="Open Sans"/>
          <w:lang w:eastAsia="fi-FI"/>
        </w:rPr>
        <w:t xml:space="preserve"> </w:t>
      </w:r>
      <w:r w:rsidRPr="00977D57">
        <w:rPr>
          <w:rFonts w:eastAsia="Times New Roman" w:cs="Open Sans"/>
          <w:lang w:eastAsia="fi-FI"/>
        </w:rPr>
        <w:t xml:space="preserve">työllistämislisällä tuetun </w:t>
      </w:r>
      <w:r w:rsidR="00B2790E" w:rsidRPr="00977D57">
        <w:rPr>
          <w:rFonts w:eastAsia="Times New Roman" w:cs="Open Sans"/>
          <w:lang w:eastAsia="fi-FI"/>
        </w:rPr>
        <w:t xml:space="preserve">työsuhteen </w:t>
      </w:r>
      <w:r w:rsidR="00977D57">
        <w:rPr>
          <w:rFonts w:eastAsia="Times New Roman" w:cs="Open Sans"/>
          <w:lang w:eastAsia="fi-FI"/>
        </w:rPr>
        <w:t xml:space="preserve">mahdollisista </w:t>
      </w:r>
      <w:r w:rsidR="00B2790E" w:rsidRPr="00977D57">
        <w:rPr>
          <w:rFonts w:eastAsia="Times New Roman" w:cs="Open Sans"/>
          <w:lang w:eastAsia="fi-FI"/>
        </w:rPr>
        <w:t xml:space="preserve">muutoksista </w:t>
      </w:r>
      <w:r w:rsidR="00977D57">
        <w:rPr>
          <w:rFonts w:eastAsia="Times New Roman" w:cs="Open Sans"/>
          <w:lang w:eastAsia="fi-FI"/>
        </w:rPr>
        <w:t xml:space="preserve">tuen myöntäjälle, </w:t>
      </w:r>
      <w:hyperlink r:id="rId10" w:history="1">
        <w:r w:rsidR="00977D57" w:rsidRPr="00CF35EA">
          <w:rPr>
            <w:rStyle w:val="Hyperlinkki"/>
            <w:rFonts w:eastAsia="Times New Roman" w:cs="Open Sans"/>
            <w:lang w:eastAsia="fi-FI"/>
          </w:rPr>
          <w:t>tyollisyyspalvelut@riihimaki.fi</w:t>
        </w:r>
      </w:hyperlink>
    </w:p>
    <w:p w14:paraId="4860133D" w14:textId="77777777" w:rsidR="00AA093A" w:rsidRPr="00977D57" w:rsidRDefault="00AA093A" w:rsidP="000114D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0" w:line="240" w:lineRule="auto"/>
        <w:rPr>
          <w:rFonts w:eastAsia="Times New Roman" w:cs="Open Sans"/>
          <w:lang w:eastAsia="fi-FI"/>
        </w:rPr>
      </w:pPr>
      <w:r w:rsidRPr="00977D57">
        <w:rPr>
          <w:rFonts w:eastAsia="Times New Roman" w:cs="Open Sans"/>
          <w:lang w:eastAsia="fi-FI"/>
        </w:rPr>
        <w:t>Riihimäen kaupungilla on oikeus pyytää tarvittaessa lisätietoja työnantajalta tai keskeyttää tuen maksaminen, jos myöntöperuste</w:t>
      </w:r>
      <w:r w:rsidR="000114DF" w:rsidRPr="00977D57">
        <w:rPr>
          <w:rFonts w:eastAsia="Times New Roman" w:cs="Open Sans"/>
          <w:lang w:eastAsia="fi-FI"/>
        </w:rPr>
        <w:t xml:space="preserve">et ovat olennaisesti muuttuneet. </w:t>
      </w:r>
    </w:p>
    <w:p w14:paraId="28CEF6C2" w14:textId="77777777" w:rsidR="00667EDB" w:rsidRPr="00977D57" w:rsidRDefault="00667EDB" w:rsidP="000114DF">
      <w:pPr>
        <w:spacing w:after="0" w:line="240" w:lineRule="auto"/>
        <w:rPr>
          <w:rFonts w:eastAsia="Times New Roman"/>
          <w:b/>
          <w:lang w:eastAsia="fi-FI"/>
        </w:rPr>
      </w:pPr>
    </w:p>
    <w:p w14:paraId="26DD4406" w14:textId="22A2F1D1" w:rsidR="001277D6" w:rsidRPr="00977D57" w:rsidRDefault="001277D6" w:rsidP="00977D57">
      <w:p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b/>
          <w:lang w:eastAsia="fi-FI"/>
        </w:rPr>
        <w:t xml:space="preserve">Lisätietoa </w:t>
      </w:r>
      <w:r w:rsidRPr="00977D57">
        <w:rPr>
          <w:rFonts w:eastAsia="Times New Roman"/>
          <w:lang w:eastAsia="fi-FI"/>
        </w:rPr>
        <w:t>tuen maksamisest</w:t>
      </w:r>
      <w:r w:rsidR="00977D57">
        <w:rPr>
          <w:rFonts w:eastAsia="Times New Roman"/>
          <w:lang w:eastAsia="fi-FI"/>
        </w:rPr>
        <w:t xml:space="preserve">a: </w:t>
      </w:r>
      <w:r w:rsidR="000114DF" w:rsidRPr="00977D57">
        <w:rPr>
          <w:rFonts w:eastAsia="Times New Roman"/>
          <w:lang w:eastAsia="fi-FI"/>
        </w:rPr>
        <w:t xml:space="preserve">palvelusihteeri Jarna Pekkinen, </w:t>
      </w:r>
      <w:r w:rsidRPr="00977D57">
        <w:rPr>
          <w:rFonts w:eastAsia="Times New Roman"/>
          <w:lang w:eastAsia="fi-FI"/>
        </w:rPr>
        <w:t xml:space="preserve">puh. 050 500 1952 </w:t>
      </w:r>
    </w:p>
    <w:sectPr w:rsidR="001277D6" w:rsidRPr="00977D57" w:rsidSect="00667EDB">
      <w:headerReference w:type="even" r:id="rId11"/>
      <w:headerReference w:type="default" r:id="rId12"/>
      <w:footerReference w:type="default" r:id="rId13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06EE" w14:textId="77777777" w:rsidR="00563136" w:rsidRDefault="00563136" w:rsidP="006C6586">
      <w:pPr>
        <w:spacing w:before="0" w:after="0" w:line="240" w:lineRule="auto"/>
      </w:pPr>
      <w:r>
        <w:separator/>
      </w:r>
    </w:p>
  </w:endnote>
  <w:endnote w:type="continuationSeparator" w:id="0">
    <w:p w14:paraId="2A946712" w14:textId="77777777" w:rsidR="00563136" w:rsidRDefault="00563136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7C6CD5CA-4FC7-4D20-84F2-4F8E318A47BD}"/>
    <w:embedBold r:id="rId2" w:fontKey="{6DA53D40-1C6B-4EC8-BE50-9D85CA1E5C9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2C11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4BB9780B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="00B2790E">
      <w:rPr>
        <w:rStyle w:val="Korostus"/>
        <w:b w:val="0"/>
        <w:bCs w:val="0"/>
        <w:color w:val="auto"/>
        <w:sz w:val="24"/>
        <w:szCs w:val="24"/>
      </w:rPr>
      <w:tab/>
    </w:r>
    <w:r w:rsidR="00B2790E">
      <w:rPr>
        <w:rStyle w:val="Korostus"/>
        <w:b w:val="0"/>
        <w:bCs w:val="0"/>
        <w:color w:val="auto"/>
        <w:sz w:val="24"/>
        <w:szCs w:val="24"/>
      </w:rPr>
      <w:tab/>
      <w:t xml:space="preserve">Työllisyyspalvelut </w:t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="00B2790E">
      <w:rPr>
        <w:rStyle w:val="Korostus"/>
        <w:b w:val="0"/>
        <w:bCs w:val="0"/>
        <w:color w:val="auto"/>
        <w:sz w:val="24"/>
        <w:szCs w:val="24"/>
      </w:rPr>
      <w:tab/>
    </w:r>
    <w:r w:rsidR="00B2790E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0EE3" w14:textId="77777777" w:rsidR="00563136" w:rsidRDefault="00563136" w:rsidP="006C6586">
      <w:pPr>
        <w:spacing w:before="0" w:after="0" w:line="240" w:lineRule="auto"/>
      </w:pPr>
      <w:r>
        <w:separator/>
      </w:r>
    </w:p>
  </w:footnote>
  <w:footnote w:type="continuationSeparator" w:id="0">
    <w:p w14:paraId="2D9E2B20" w14:textId="77777777" w:rsidR="00563136" w:rsidRDefault="00563136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460875A9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96B77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8689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684F614A" wp14:editId="48544673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4DF">
      <w:tab/>
    </w:r>
    <w:r w:rsidR="000114DF">
      <w:tab/>
      <w:t xml:space="preserve">OHJE TYÖLLISTÄMISLISÄN MAKSUN HAKEMISEKSI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753"/>
    <w:multiLevelType w:val="multilevel"/>
    <w:tmpl w:val="C29C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2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B5CE1"/>
    <w:multiLevelType w:val="multilevel"/>
    <w:tmpl w:val="BDD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5243A"/>
    <w:multiLevelType w:val="multilevel"/>
    <w:tmpl w:val="080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C1344"/>
    <w:multiLevelType w:val="multilevel"/>
    <w:tmpl w:val="748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074092"/>
    <w:multiLevelType w:val="multilevel"/>
    <w:tmpl w:val="DE1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74126"/>
    <w:multiLevelType w:val="hybridMultilevel"/>
    <w:tmpl w:val="9D4613FE"/>
    <w:lvl w:ilvl="0" w:tplc="CDFCC4D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370E7"/>
    <w:multiLevelType w:val="hybridMultilevel"/>
    <w:tmpl w:val="39A615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62873">
    <w:abstractNumId w:val="19"/>
  </w:num>
  <w:num w:numId="2" w16cid:durableId="228729434">
    <w:abstractNumId w:val="12"/>
  </w:num>
  <w:num w:numId="3" w16cid:durableId="764229028">
    <w:abstractNumId w:val="16"/>
  </w:num>
  <w:num w:numId="4" w16cid:durableId="169739030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88821132">
    <w:abstractNumId w:val="13"/>
  </w:num>
  <w:num w:numId="6" w16cid:durableId="522475078">
    <w:abstractNumId w:val="18"/>
  </w:num>
  <w:num w:numId="7" w16cid:durableId="982350672">
    <w:abstractNumId w:val="9"/>
  </w:num>
  <w:num w:numId="8" w16cid:durableId="1567565174">
    <w:abstractNumId w:val="7"/>
  </w:num>
  <w:num w:numId="9" w16cid:durableId="678772814">
    <w:abstractNumId w:val="6"/>
  </w:num>
  <w:num w:numId="10" w16cid:durableId="592205938">
    <w:abstractNumId w:val="5"/>
  </w:num>
  <w:num w:numId="11" w16cid:durableId="647831967">
    <w:abstractNumId w:val="4"/>
  </w:num>
  <w:num w:numId="12" w16cid:durableId="1486630117">
    <w:abstractNumId w:val="8"/>
  </w:num>
  <w:num w:numId="13" w16cid:durableId="1238245815">
    <w:abstractNumId w:val="3"/>
  </w:num>
  <w:num w:numId="14" w16cid:durableId="153300271">
    <w:abstractNumId w:val="2"/>
  </w:num>
  <w:num w:numId="15" w16cid:durableId="2902540">
    <w:abstractNumId w:val="1"/>
  </w:num>
  <w:num w:numId="16" w16cid:durableId="368267718">
    <w:abstractNumId w:val="0"/>
  </w:num>
  <w:num w:numId="17" w16cid:durableId="1229802491">
    <w:abstractNumId w:val="11"/>
  </w:num>
  <w:num w:numId="18" w16cid:durableId="547647470">
    <w:abstractNumId w:val="10"/>
  </w:num>
  <w:num w:numId="19" w16cid:durableId="341126018">
    <w:abstractNumId w:val="17"/>
  </w:num>
  <w:num w:numId="20" w16cid:durableId="846290007">
    <w:abstractNumId w:val="15"/>
  </w:num>
  <w:num w:numId="21" w16cid:durableId="926423540">
    <w:abstractNumId w:val="20"/>
  </w:num>
  <w:num w:numId="22" w16cid:durableId="1537348047">
    <w:abstractNumId w:val="14"/>
  </w:num>
  <w:num w:numId="23" w16cid:durableId="226308881">
    <w:abstractNumId w:val="22"/>
  </w:num>
  <w:num w:numId="24" w16cid:durableId="15432495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114DF"/>
    <w:rsid w:val="00075B57"/>
    <w:rsid w:val="000A11C3"/>
    <w:rsid w:val="001277D6"/>
    <w:rsid w:val="001325BD"/>
    <w:rsid w:val="00140371"/>
    <w:rsid w:val="0015300A"/>
    <w:rsid w:val="001D2B48"/>
    <w:rsid w:val="002726BB"/>
    <w:rsid w:val="002B2FE6"/>
    <w:rsid w:val="002C023E"/>
    <w:rsid w:val="002D2E5C"/>
    <w:rsid w:val="0031502A"/>
    <w:rsid w:val="00466AEE"/>
    <w:rsid w:val="00563136"/>
    <w:rsid w:val="0058506E"/>
    <w:rsid w:val="005E11B2"/>
    <w:rsid w:val="00606C60"/>
    <w:rsid w:val="006152F3"/>
    <w:rsid w:val="00667EDB"/>
    <w:rsid w:val="006C006F"/>
    <w:rsid w:val="006C6586"/>
    <w:rsid w:val="00710AD9"/>
    <w:rsid w:val="00793210"/>
    <w:rsid w:val="007B3277"/>
    <w:rsid w:val="0080631C"/>
    <w:rsid w:val="008633E5"/>
    <w:rsid w:val="00866929"/>
    <w:rsid w:val="0087273A"/>
    <w:rsid w:val="00942A53"/>
    <w:rsid w:val="00977D57"/>
    <w:rsid w:val="00A317BE"/>
    <w:rsid w:val="00A81AB2"/>
    <w:rsid w:val="00AA093A"/>
    <w:rsid w:val="00B02622"/>
    <w:rsid w:val="00B2790E"/>
    <w:rsid w:val="00B5323F"/>
    <w:rsid w:val="00BA1CDB"/>
    <w:rsid w:val="00C26482"/>
    <w:rsid w:val="00C4422E"/>
    <w:rsid w:val="00D20849"/>
    <w:rsid w:val="00D54A0D"/>
    <w:rsid w:val="00DB0202"/>
    <w:rsid w:val="00DB42A7"/>
    <w:rsid w:val="00EC262E"/>
    <w:rsid w:val="00F261C2"/>
    <w:rsid w:val="00F83C12"/>
    <w:rsid w:val="00F975B5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5443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yollisyyspalvelut@riihimaki.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B1AA73-70A6-46FA-9E7C-069F0C18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15</TotalTime>
  <Pages>1</Pages>
  <Words>145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Vitikka-Yrjölä Selja</cp:lastModifiedBy>
  <cp:revision>5</cp:revision>
  <dcterms:created xsi:type="dcterms:W3CDTF">2023-02-09T03:41:00Z</dcterms:created>
  <dcterms:modified xsi:type="dcterms:W3CDTF">2023-02-13T17:49:00Z</dcterms:modified>
</cp:coreProperties>
</file>