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03A0" w14:textId="77777777" w:rsidR="00A00FE6" w:rsidRDefault="00A00FE6" w:rsidP="007A633A">
      <w:pPr>
        <w:spacing w:before="0" w:after="0" w:line="240" w:lineRule="auto"/>
        <w:contextualSpacing/>
        <w:jc w:val="both"/>
        <w:rPr>
          <w:rFonts w:cs="Open Sans"/>
          <w:b/>
          <w:sz w:val="28"/>
          <w:szCs w:val="28"/>
        </w:rPr>
      </w:pPr>
    </w:p>
    <w:p w14:paraId="0A35B70B" w14:textId="4AFB6B30" w:rsidR="007A633A" w:rsidRPr="00D51987" w:rsidRDefault="009C067E" w:rsidP="00A00FE6">
      <w:pPr>
        <w:spacing w:before="0" w:after="0" w:line="240" w:lineRule="auto"/>
        <w:contextualSpacing/>
        <w:jc w:val="both"/>
        <w:rPr>
          <w:rFonts w:cs="Open Sans"/>
          <w:bCs/>
          <w:sz w:val="28"/>
          <w:szCs w:val="28"/>
        </w:rPr>
      </w:pPr>
      <w:r>
        <w:rPr>
          <w:rFonts w:cs="Open Sans"/>
          <w:b/>
          <w:sz w:val="28"/>
          <w:szCs w:val="28"/>
        </w:rPr>
        <w:t>Työllistämislisä</w:t>
      </w:r>
    </w:p>
    <w:p w14:paraId="49BBDB4A" w14:textId="5891A45F" w:rsidR="007A633A" w:rsidRPr="00A84194" w:rsidRDefault="007A633A" w:rsidP="007A633A">
      <w:pPr>
        <w:spacing w:before="0" w:after="0" w:line="240" w:lineRule="auto"/>
        <w:contextualSpacing/>
        <w:jc w:val="both"/>
        <w:rPr>
          <w:rFonts w:cs="Open Sans"/>
          <w:sz w:val="20"/>
          <w:szCs w:val="20"/>
        </w:rPr>
      </w:pPr>
      <w:r w:rsidRPr="00A84194">
        <w:rPr>
          <w:rFonts w:cs="Open Sans"/>
          <w:sz w:val="20"/>
          <w:szCs w:val="20"/>
        </w:rPr>
        <w:t>Riihimäen kaupunki voi myöntää harkinnanvaraista työllistämislisä</w:t>
      </w:r>
      <w:r w:rsidR="00567DC6" w:rsidRPr="00A84194">
        <w:rPr>
          <w:rFonts w:cs="Open Sans"/>
          <w:sz w:val="20"/>
          <w:szCs w:val="20"/>
        </w:rPr>
        <w:t xml:space="preserve">ä </w:t>
      </w:r>
      <w:r w:rsidR="009330C1" w:rsidRPr="00A84194">
        <w:rPr>
          <w:rFonts w:cs="Open Sans"/>
          <w:sz w:val="20"/>
          <w:szCs w:val="20"/>
        </w:rPr>
        <w:t>r</w:t>
      </w:r>
      <w:r w:rsidRPr="00A84194">
        <w:rPr>
          <w:rFonts w:cs="Open Sans"/>
          <w:sz w:val="20"/>
          <w:szCs w:val="20"/>
        </w:rPr>
        <w:t xml:space="preserve">iihimäkeläisen työttömän henkilön työllistämisen tukemiseksi. Työllistämislisää myönnetään hakemusten saapumisjärjestyksessä talousarvioon varattujen määrärahojen puitteissa alla mainittujen ehtojen mukaisesti. </w:t>
      </w:r>
    </w:p>
    <w:p w14:paraId="46D88BDC" w14:textId="77777777" w:rsidR="007A633A" w:rsidRPr="00A84194" w:rsidRDefault="007A633A" w:rsidP="007A633A">
      <w:pPr>
        <w:spacing w:before="0" w:after="0" w:line="240" w:lineRule="auto"/>
        <w:contextualSpacing/>
        <w:jc w:val="both"/>
        <w:rPr>
          <w:rFonts w:cs="Open Sans"/>
          <w:b/>
          <w:bCs/>
          <w:sz w:val="20"/>
          <w:szCs w:val="20"/>
        </w:rPr>
      </w:pPr>
    </w:p>
    <w:p w14:paraId="7C7A58ED" w14:textId="77777777" w:rsidR="007A633A" w:rsidRPr="007A633A" w:rsidRDefault="007A633A" w:rsidP="007A633A">
      <w:pPr>
        <w:spacing w:before="0" w:after="0" w:line="240" w:lineRule="auto"/>
        <w:contextualSpacing/>
        <w:jc w:val="both"/>
        <w:rPr>
          <w:rFonts w:cs="Open Sans"/>
          <w:sz w:val="22"/>
          <w:szCs w:val="22"/>
        </w:rPr>
      </w:pPr>
      <w:r w:rsidRPr="007A633A">
        <w:rPr>
          <w:rFonts w:cs="Open Sans"/>
          <w:b/>
          <w:bCs/>
          <w:sz w:val="22"/>
          <w:szCs w:val="22"/>
        </w:rPr>
        <w:t xml:space="preserve">HAKIJA </w:t>
      </w:r>
    </w:p>
    <w:p w14:paraId="7CB26C69" w14:textId="7B5D92A5" w:rsidR="007A633A" w:rsidRPr="00A84194" w:rsidRDefault="00567DC6" w:rsidP="007A633A">
      <w:pPr>
        <w:numPr>
          <w:ilvl w:val="0"/>
          <w:numId w:val="18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0" w:line="240" w:lineRule="auto"/>
        <w:contextualSpacing/>
        <w:jc w:val="both"/>
        <w:rPr>
          <w:rFonts w:cs="Open Sans"/>
          <w:sz w:val="20"/>
          <w:szCs w:val="20"/>
        </w:rPr>
      </w:pPr>
      <w:r w:rsidRPr="00A84194">
        <w:rPr>
          <w:rFonts w:cs="Open Sans"/>
          <w:sz w:val="20"/>
          <w:szCs w:val="20"/>
        </w:rPr>
        <w:t>yritys, säätiö</w:t>
      </w:r>
      <w:r w:rsidR="00446C65">
        <w:rPr>
          <w:rFonts w:cs="Open Sans"/>
          <w:sz w:val="20"/>
          <w:szCs w:val="20"/>
        </w:rPr>
        <w:t xml:space="preserve"> </w:t>
      </w:r>
      <w:r w:rsidRPr="00A84194">
        <w:rPr>
          <w:rFonts w:cs="Open Sans"/>
          <w:sz w:val="20"/>
          <w:szCs w:val="20"/>
        </w:rPr>
        <w:t xml:space="preserve">tai </w:t>
      </w:r>
      <w:r w:rsidR="007A633A" w:rsidRPr="00A84194">
        <w:rPr>
          <w:rFonts w:cs="Open Sans"/>
          <w:sz w:val="20"/>
          <w:szCs w:val="20"/>
        </w:rPr>
        <w:t>rekisteröity yhdistys</w:t>
      </w:r>
    </w:p>
    <w:p w14:paraId="63F60322" w14:textId="19EBA970" w:rsidR="009330C1" w:rsidRPr="00A84194" w:rsidRDefault="009330C1" w:rsidP="007A633A">
      <w:pPr>
        <w:numPr>
          <w:ilvl w:val="0"/>
          <w:numId w:val="18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0" w:line="240" w:lineRule="auto"/>
        <w:contextualSpacing/>
        <w:jc w:val="both"/>
        <w:rPr>
          <w:rFonts w:cs="Open Sans"/>
          <w:sz w:val="20"/>
          <w:szCs w:val="20"/>
        </w:rPr>
      </w:pPr>
      <w:r w:rsidRPr="00A84194">
        <w:rPr>
          <w:rFonts w:cs="Open Sans"/>
          <w:sz w:val="20"/>
          <w:szCs w:val="20"/>
        </w:rPr>
        <w:t xml:space="preserve">huolehtii </w:t>
      </w:r>
      <w:r w:rsidR="00B04AED" w:rsidRPr="00A84194">
        <w:rPr>
          <w:rFonts w:cs="Open Sans"/>
          <w:sz w:val="20"/>
          <w:szCs w:val="20"/>
        </w:rPr>
        <w:t xml:space="preserve">työllistettävän </w:t>
      </w:r>
      <w:r w:rsidRPr="00A84194">
        <w:rPr>
          <w:rFonts w:cs="Open Sans"/>
          <w:sz w:val="20"/>
          <w:szCs w:val="20"/>
        </w:rPr>
        <w:t xml:space="preserve">palkkatuen hakemisesta </w:t>
      </w:r>
    </w:p>
    <w:p w14:paraId="00CFE523" w14:textId="48516E8E" w:rsidR="00A84194" w:rsidRPr="00A84194" w:rsidRDefault="00A84194" w:rsidP="007A633A">
      <w:pPr>
        <w:numPr>
          <w:ilvl w:val="0"/>
          <w:numId w:val="18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0" w:line="240" w:lineRule="auto"/>
        <w:contextualSpacing/>
        <w:jc w:val="both"/>
        <w:rPr>
          <w:rFonts w:cs="Open Sans"/>
          <w:sz w:val="20"/>
          <w:szCs w:val="20"/>
        </w:rPr>
      </w:pPr>
      <w:r w:rsidRPr="00A84194">
        <w:rPr>
          <w:rFonts w:cs="Open Sans"/>
          <w:sz w:val="20"/>
          <w:szCs w:val="20"/>
        </w:rPr>
        <w:t xml:space="preserve">tekee työllistettävän kanssa työsopimuksen ja maksaa TES:n mukaisen palkan </w:t>
      </w:r>
    </w:p>
    <w:p w14:paraId="7953AFE0" w14:textId="5F79B733" w:rsidR="007A633A" w:rsidRPr="00A84194" w:rsidRDefault="007A633A" w:rsidP="007A633A">
      <w:pPr>
        <w:numPr>
          <w:ilvl w:val="0"/>
          <w:numId w:val="20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0" w:line="240" w:lineRule="auto"/>
        <w:contextualSpacing/>
        <w:jc w:val="both"/>
        <w:rPr>
          <w:rFonts w:cs="Open Sans"/>
          <w:sz w:val="20"/>
          <w:szCs w:val="20"/>
        </w:rPr>
      </w:pPr>
      <w:r w:rsidRPr="00A84194">
        <w:rPr>
          <w:rFonts w:cs="Open Sans"/>
          <w:sz w:val="20"/>
          <w:szCs w:val="20"/>
        </w:rPr>
        <w:t xml:space="preserve">huolehtii </w:t>
      </w:r>
      <w:r w:rsidR="00A84194" w:rsidRPr="00A84194">
        <w:rPr>
          <w:rFonts w:cs="Open Sans"/>
          <w:sz w:val="20"/>
          <w:szCs w:val="20"/>
        </w:rPr>
        <w:t xml:space="preserve">palkattavan </w:t>
      </w:r>
      <w:r w:rsidRPr="00A84194">
        <w:rPr>
          <w:rFonts w:cs="Open Sans"/>
          <w:sz w:val="20"/>
          <w:szCs w:val="20"/>
        </w:rPr>
        <w:t>ennakonpidätyksestä</w:t>
      </w:r>
      <w:r w:rsidR="00A84194" w:rsidRPr="00A84194">
        <w:rPr>
          <w:rFonts w:cs="Open Sans"/>
          <w:sz w:val="20"/>
          <w:szCs w:val="20"/>
        </w:rPr>
        <w:t xml:space="preserve">, ym. </w:t>
      </w:r>
      <w:r w:rsidRPr="00A84194">
        <w:rPr>
          <w:rFonts w:cs="Open Sans"/>
          <w:sz w:val="20"/>
          <w:szCs w:val="20"/>
        </w:rPr>
        <w:t>lakisääteisistä työnantajavelvoitteista</w:t>
      </w:r>
    </w:p>
    <w:p w14:paraId="1A8F2494" w14:textId="77777777" w:rsidR="009330C1" w:rsidRPr="00A84194" w:rsidRDefault="007A633A" w:rsidP="009330C1">
      <w:pPr>
        <w:numPr>
          <w:ilvl w:val="0"/>
          <w:numId w:val="2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0" w:line="240" w:lineRule="auto"/>
        <w:contextualSpacing/>
        <w:jc w:val="both"/>
        <w:rPr>
          <w:rFonts w:cs="Open Sans"/>
          <w:sz w:val="20"/>
          <w:szCs w:val="20"/>
        </w:rPr>
      </w:pPr>
      <w:r w:rsidRPr="00A84194">
        <w:rPr>
          <w:rFonts w:cs="Open Sans"/>
          <w:sz w:val="20"/>
          <w:szCs w:val="20"/>
        </w:rPr>
        <w:t xml:space="preserve">huolehtii siitä, että työaika on vähintään 20 h/vk </w:t>
      </w:r>
      <w:r w:rsidR="009330C1" w:rsidRPr="00A84194">
        <w:rPr>
          <w:rFonts w:cs="Open Sans"/>
          <w:sz w:val="20"/>
          <w:szCs w:val="20"/>
        </w:rPr>
        <w:t xml:space="preserve"> </w:t>
      </w:r>
    </w:p>
    <w:p w14:paraId="007B1384" w14:textId="77777777" w:rsidR="007A633A" w:rsidRPr="00A84194" w:rsidRDefault="007A633A" w:rsidP="007A633A">
      <w:pPr>
        <w:spacing w:before="0" w:after="0" w:line="240" w:lineRule="auto"/>
        <w:contextualSpacing/>
        <w:jc w:val="both"/>
        <w:rPr>
          <w:rFonts w:cs="Open Sans"/>
          <w:sz w:val="20"/>
          <w:szCs w:val="20"/>
        </w:rPr>
      </w:pPr>
    </w:p>
    <w:p w14:paraId="0CA868F3" w14:textId="77777777" w:rsidR="00B04AED" w:rsidRPr="00B04AED" w:rsidRDefault="00B04AED" w:rsidP="00B04AED">
      <w:pPr>
        <w:spacing w:before="0" w:after="0" w:line="240" w:lineRule="auto"/>
        <w:contextualSpacing/>
        <w:jc w:val="both"/>
        <w:rPr>
          <w:rFonts w:cs="Open Sans"/>
          <w:b/>
          <w:sz w:val="22"/>
          <w:szCs w:val="22"/>
        </w:rPr>
      </w:pPr>
      <w:r w:rsidRPr="00B04AED">
        <w:rPr>
          <w:rFonts w:cs="Open Sans"/>
          <w:b/>
          <w:sz w:val="22"/>
          <w:szCs w:val="22"/>
        </w:rPr>
        <w:t>TYÖLLISTETTÄVÄ</w:t>
      </w:r>
    </w:p>
    <w:p w14:paraId="33CEFC62" w14:textId="2CF997B1" w:rsidR="00B04AED" w:rsidRPr="00A84194" w:rsidRDefault="00B04AED" w:rsidP="00B04AED">
      <w:pPr>
        <w:numPr>
          <w:ilvl w:val="0"/>
          <w:numId w:val="25"/>
        </w:numPr>
        <w:spacing w:before="0" w:after="0" w:line="240" w:lineRule="auto"/>
        <w:contextualSpacing/>
        <w:jc w:val="both"/>
        <w:rPr>
          <w:rFonts w:cs="Open Sans"/>
          <w:b/>
          <w:sz w:val="20"/>
          <w:szCs w:val="20"/>
        </w:rPr>
      </w:pPr>
      <w:r w:rsidRPr="00A84194">
        <w:rPr>
          <w:rFonts w:cs="Open Sans"/>
          <w:sz w:val="20"/>
          <w:szCs w:val="20"/>
        </w:rPr>
        <w:t>riihimäkeläinen, työttömyysetuutta saava</w:t>
      </w:r>
      <w:r w:rsidR="00A00FE6" w:rsidRPr="00A84194">
        <w:rPr>
          <w:rFonts w:cs="Open Sans"/>
          <w:sz w:val="20"/>
          <w:szCs w:val="20"/>
        </w:rPr>
        <w:t xml:space="preserve"> ja palkkatukeen oikeutettu</w:t>
      </w:r>
      <w:r w:rsidRPr="00A84194">
        <w:rPr>
          <w:rFonts w:cs="Open Sans"/>
          <w:sz w:val="20"/>
          <w:szCs w:val="20"/>
        </w:rPr>
        <w:t xml:space="preserve"> työtön työnhakija</w:t>
      </w:r>
    </w:p>
    <w:p w14:paraId="0BAF958B" w14:textId="42ACE3F3" w:rsidR="00B04AED" w:rsidRPr="00A84194" w:rsidRDefault="00B04AED" w:rsidP="00B04AED">
      <w:pPr>
        <w:numPr>
          <w:ilvl w:val="0"/>
          <w:numId w:val="25"/>
        </w:numPr>
        <w:spacing w:before="0" w:after="0" w:line="240" w:lineRule="auto"/>
        <w:contextualSpacing/>
        <w:jc w:val="both"/>
        <w:rPr>
          <w:rFonts w:cs="Open Sans"/>
          <w:b/>
          <w:sz w:val="20"/>
          <w:szCs w:val="20"/>
        </w:rPr>
      </w:pPr>
      <w:r w:rsidRPr="00A84194">
        <w:rPr>
          <w:rFonts w:cs="Open Sans"/>
          <w:sz w:val="20"/>
          <w:szCs w:val="20"/>
        </w:rPr>
        <w:t>henkilö, jo</w:t>
      </w:r>
      <w:r w:rsidR="00A84194" w:rsidRPr="00A84194">
        <w:rPr>
          <w:rFonts w:cs="Open Sans"/>
          <w:sz w:val="20"/>
          <w:szCs w:val="20"/>
        </w:rPr>
        <w:t>nka</w:t>
      </w:r>
      <w:r w:rsidRPr="00A84194">
        <w:rPr>
          <w:rFonts w:cs="Open Sans"/>
          <w:sz w:val="20"/>
          <w:szCs w:val="20"/>
        </w:rPr>
        <w:t xml:space="preserve"> työllistymistä ei ole tuettu kaupungin työllistämislisällä kuluneen 12 kk aikana </w:t>
      </w:r>
    </w:p>
    <w:p w14:paraId="6A089BD2" w14:textId="77777777" w:rsidR="00B04AED" w:rsidRPr="00A84194" w:rsidRDefault="00B04AED" w:rsidP="007A633A">
      <w:pPr>
        <w:spacing w:before="0" w:after="0" w:line="240" w:lineRule="auto"/>
        <w:contextualSpacing/>
        <w:jc w:val="both"/>
        <w:rPr>
          <w:rFonts w:cs="Open Sans"/>
          <w:sz w:val="20"/>
          <w:szCs w:val="20"/>
        </w:rPr>
      </w:pPr>
    </w:p>
    <w:p w14:paraId="674EB0D3" w14:textId="77777777" w:rsidR="007A633A" w:rsidRPr="007A633A" w:rsidRDefault="002730A8" w:rsidP="007A633A">
      <w:pPr>
        <w:spacing w:before="0" w:after="0" w:line="240" w:lineRule="auto"/>
        <w:contextualSpacing/>
        <w:jc w:val="both"/>
        <w:rPr>
          <w:rFonts w:cs="Open Sans"/>
          <w:sz w:val="22"/>
          <w:szCs w:val="22"/>
        </w:rPr>
      </w:pPr>
      <w:r>
        <w:rPr>
          <w:rFonts w:cs="Open Sans"/>
          <w:b/>
          <w:bCs/>
          <w:sz w:val="22"/>
          <w:szCs w:val="22"/>
        </w:rPr>
        <w:t>TYÖLLISTÄMISLISÄ</w:t>
      </w:r>
    </w:p>
    <w:p w14:paraId="50E2759A" w14:textId="1111F5AD" w:rsidR="007A633A" w:rsidRPr="00A84194" w:rsidRDefault="007A633A" w:rsidP="007A633A">
      <w:pPr>
        <w:numPr>
          <w:ilvl w:val="0"/>
          <w:numId w:val="22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0" w:line="240" w:lineRule="auto"/>
        <w:contextualSpacing/>
        <w:jc w:val="both"/>
        <w:rPr>
          <w:rFonts w:cs="Open Sans"/>
          <w:sz w:val="20"/>
          <w:szCs w:val="20"/>
        </w:rPr>
      </w:pPr>
      <w:r w:rsidRPr="00A84194">
        <w:rPr>
          <w:rFonts w:cs="Open Sans"/>
          <w:sz w:val="20"/>
          <w:szCs w:val="20"/>
        </w:rPr>
        <w:t xml:space="preserve">voidaan myöntää </w:t>
      </w:r>
      <w:r w:rsidR="00A00FE6" w:rsidRPr="00A84194">
        <w:rPr>
          <w:rFonts w:cs="Open Sans"/>
          <w:sz w:val="20"/>
          <w:szCs w:val="20"/>
        </w:rPr>
        <w:t>ajalle, jolle palkkatuki on myönnetty, kuitenkin enintään 12 kk</w:t>
      </w:r>
      <w:r w:rsidR="00446C65">
        <w:rPr>
          <w:rFonts w:cs="Open Sans"/>
          <w:sz w:val="20"/>
          <w:szCs w:val="20"/>
        </w:rPr>
        <w:t xml:space="preserve"> aja</w:t>
      </w:r>
      <w:r w:rsidR="00E604C9">
        <w:rPr>
          <w:rFonts w:cs="Open Sans"/>
          <w:sz w:val="20"/>
          <w:szCs w:val="20"/>
        </w:rPr>
        <w:t>lle</w:t>
      </w:r>
    </w:p>
    <w:p w14:paraId="1AC684D1" w14:textId="0B2901A5" w:rsidR="002730A8" w:rsidRPr="00A84194" w:rsidRDefault="00A00FE6" w:rsidP="007A633A">
      <w:pPr>
        <w:numPr>
          <w:ilvl w:val="0"/>
          <w:numId w:val="22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0" w:line="240" w:lineRule="auto"/>
        <w:contextualSpacing/>
        <w:jc w:val="both"/>
        <w:rPr>
          <w:rFonts w:cs="Open Sans"/>
          <w:sz w:val="20"/>
          <w:szCs w:val="20"/>
        </w:rPr>
      </w:pPr>
      <w:r w:rsidRPr="00A84194">
        <w:rPr>
          <w:rFonts w:cs="Open Sans"/>
          <w:sz w:val="20"/>
          <w:szCs w:val="20"/>
        </w:rPr>
        <w:t xml:space="preserve">lisän </w:t>
      </w:r>
      <w:r w:rsidR="002730A8" w:rsidRPr="00A84194">
        <w:rPr>
          <w:rFonts w:cs="Open Sans"/>
          <w:sz w:val="20"/>
          <w:szCs w:val="20"/>
        </w:rPr>
        <w:t xml:space="preserve">määrä </w:t>
      </w:r>
      <w:r w:rsidR="00446C65">
        <w:rPr>
          <w:rFonts w:cs="Open Sans"/>
          <w:sz w:val="20"/>
          <w:szCs w:val="20"/>
        </w:rPr>
        <w:t xml:space="preserve">on </w:t>
      </w:r>
      <w:r w:rsidR="002730A8" w:rsidRPr="00A84194">
        <w:rPr>
          <w:rFonts w:cs="Open Sans"/>
          <w:sz w:val="20"/>
          <w:szCs w:val="20"/>
        </w:rPr>
        <w:t xml:space="preserve">enintään </w:t>
      </w:r>
      <w:r w:rsidR="00A64B85" w:rsidRPr="00A84194">
        <w:rPr>
          <w:rFonts w:cs="Open Sans"/>
          <w:sz w:val="20"/>
          <w:szCs w:val="20"/>
        </w:rPr>
        <w:t>5</w:t>
      </w:r>
      <w:r w:rsidR="002730A8" w:rsidRPr="00A84194">
        <w:rPr>
          <w:rFonts w:cs="Open Sans"/>
          <w:sz w:val="20"/>
          <w:szCs w:val="20"/>
        </w:rPr>
        <w:t>00 e/kk</w:t>
      </w:r>
      <w:r w:rsidR="003E51A3" w:rsidRPr="00A84194">
        <w:rPr>
          <w:rFonts w:cs="Open Sans"/>
          <w:sz w:val="20"/>
          <w:szCs w:val="20"/>
        </w:rPr>
        <w:t xml:space="preserve"> (100</w:t>
      </w:r>
      <w:r w:rsidR="009C067E" w:rsidRPr="00A84194">
        <w:rPr>
          <w:rFonts w:cs="Open Sans"/>
          <w:sz w:val="20"/>
          <w:szCs w:val="20"/>
        </w:rPr>
        <w:t xml:space="preserve"> </w:t>
      </w:r>
      <w:r w:rsidR="003E51A3" w:rsidRPr="00A84194">
        <w:rPr>
          <w:rFonts w:cs="Open Sans"/>
          <w:sz w:val="20"/>
          <w:szCs w:val="20"/>
        </w:rPr>
        <w:t>% työaika)</w:t>
      </w:r>
      <w:r w:rsidR="002730A8" w:rsidRPr="00A84194">
        <w:rPr>
          <w:rFonts w:cs="Open Sans"/>
          <w:sz w:val="20"/>
          <w:szCs w:val="20"/>
        </w:rPr>
        <w:t xml:space="preserve">, palkattomat poissaolot </w:t>
      </w:r>
      <w:r w:rsidR="003E51A3" w:rsidRPr="00A84194">
        <w:rPr>
          <w:rFonts w:cs="Open Sans"/>
          <w:sz w:val="20"/>
          <w:szCs w:val="20"/>
        </w:rPr>
        <w:t>ja t</w:t>
      </w:r>
      <w:r w:rsidR="00AF3F19" w:rsidRPr="00A84194">
        <w:rPr>
          <w:rFonts w:cs="Open Sans"/>
          <w:sz w:val="20"/>
          <w:szCs w:val="20"/>
        </w:rPr>
        <w:t xml:space="preserve">yöaikaprosentti </w:t>
      </w:r>
      <w:r w:rsidR="002730A8" w:rsidRPr="00A84194">
        <w:rPr>
          <w:rFonts w:cs="Open Sans"/>
          <w:sz w:val="20"/>
          <w:szCs w:val="20"/>
        </w:rPr>
        <w:t xml:space="preserve">vaikuttavat tuen määrään </w:t>
      </w:r>
    </w:p>
    <w:p w14:paraId="4CE200AB" w14:textId="77777777" w:rsidR="007A633A" w:rsidRPr="00A84194" w:rsidRDefault="007A633A" w:rsidP="007A633A">
      <w:pPr>
        <w:numPr>
          <w:ilvl w:val="0"/>
          <w:numId w:val="22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0" w:line="240" w:lineRule="auto"/>
        <w:contextualSpacing/>
        <w:jc w:val="both"/>
        <w:rPr>
          <w:rFonts w:cs="Open Sans"/>
          <w:sz w:val="20"/>
          <w:szCs w:val="20"/>
        </w:rPr>
      </w:pPr>
      <w:r w:rsidRPr="00A84194">
        <w:rPr>
          <w:rFonts w:cs="Open Sans"/>
          <w:sz w:val="20"/>
          <w:szCs w:val="20"/>
        </w:rPr>
        <w:t>voidaan myöntää samoin ehdoin myös ammattiin johtavaan oppisopimuskoulutukseen</w:t>
      </w:r>
    </w:p>
    <w:p w14:paraId="1540898C" w14:textId="53845D2C" w:rsidR="009330C1" w:rsidRPr="00A84194" w:rsidRDefault="009330C1" w:rsidP="007A633A">
      <w:pPr>
        <w:numPr>
          <w:ilvl w:val="0"/>
          <w:numId w:val="22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0" w:line="240" w:lineRule="auto"/>
        <w:contextualSpacing/>
        <w:jc w:val="both"/>
        <w:rPr>
          <w:rFonts w:cs="Open Sans"/>
          <w:sz w:val="20"/>
          <w:szCs w:val="20"/>
        </w:rPr>
      </w:pPr>
      <w:r w:rsidRPr="00A84194">
        <w:rPr>
          <w:rFonts w:cs="Open Sans"/>
          <w:sz w:val="20"/>
          <w:szCs w:val="20"/>
        </w:rPr>
        <w:t xml:space="preserve">TE-toimiston </w:t>
      </w:r>
      <w:r w:rsidR="00446C65">
        <w:rPr>
          <w:rFonts w:cs="Open Sans"/>
          <w:sz w:val="20"/>
          <w:szCs w:val="20"/>
        </w:rPr>
        <w:t xml:space="preserve">tulee myöntää tuen hakijalle </w:t>
      </w:r>
      <w:proofErr w:type="gramStart"/>
      <w:r w:rsidR="00446C65">
        <w:rPr>
          <w:rFonts w:cs="Open Sans"/>
          <w:sz w:val="20"/>
          <w:szCs w:val="20"/>
        </w:rPr>
        <w:t>30 – 70</w:t>
      </w:r>
      <w:proofErr w:type="gramEnd"/>
      <w:r w:rsidR="00446C65">
        <w:rPr>
          <w:rFonts w:cs="Open Sans"/>
          <w:sz w:val="20"/>
          <w:szCs w:val="20"/>
        </w:rPr>
        <w:t xml:space="preserve"> % palkkatuki henkilön työllistämisen tueksi</w:t>
      </w:r>
    </w:p>
    <w:p w14:paraId="67E98923" w14:textId="78BF1FF7" w:rsidR="00CE4713" w:rsidRPr="00A84194" w:rsidRDefault="009330C1" w:rsidP="00CE4713">
      <w:pPr>
        <w:numPr>
          <w:ilvl w:val="1"/>
          <w:numId w:val="22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0" w:line="240" w:lineRule="auto"/>
        <w:contextualSpacing/>
        <w:jc w:val="both"/>
        <w:rPr>
          <w:rFonts w:cs="Open Sans"/>
          <w:sz w:val="20"/>
          <w:szCs w:val="20"/>
        </w:rPr>
      </w:pPr>
      <w:r w:rsidRPr="00A84194">
        <w:rPr>
          <w:rFonts w:cs="Open Sans"/>
          <w:sz w:val="20"/>
          <w:szCs w:val="20"/>
        </w:rPr>
        <w:t xml:space="preserve">työllistämislisää ei myönnetä, mikäli </w:t>
      </w:r>
      <w:r w:rsidR="00D51987" w:rsidRPr="00A84194">
        <w:rPr>
          <w:rFonts w:cs="Open Sans"/>
          <w:sz w:val="20"/>
          <w:szCs w:val="20"/>
        </w:rPr>
        <w:t>työsuhteeseen</w:t>
      </w:r>
      <w:r w:rsidR="00D50424" w:rsidRPr="00A84194">
        <w:rPr>
          <w:rFonts w:cs="Open Sans"/>
          <w:sz w:val="20"/>
          <w:szCs w:val="20"/>
        </w:rPr>
        <w:t xml:space="preserve"> on myönnetty </w:t>
      </w:r>
      <w:r w:rsidRPr="00A84194">
        <w:rPr>
          <w:rFonts w:cs="Open Sans"/>
          <w:sz w:val="20"/>
          <w:szCs w:val="20"/>
        </w:rPr>
        <w:t>100 %</w:t>
      </w:r>
      <w:r w:rsidR="00D50424" w:rsidRPr="00A84194">
        <w:rPr>
          <w:rFonts w:cs="Open Sans"/>
          <w:sz w:val="20"/>
          <w:szCs w:val="20"/>
        </w:rPr>
        <w:t xml:space="preserve"> palkkatuki </w:t>
      </w:r>
      <w:r w:rsidRPr="00A84194">
        <w:rPr>
          <w:rFonts w:cs="Open Sans"/>
          <w:sz w:val="20"/>
          <w:szCs w:val="20"/>
        </w:rPr>
        <w:t xml:space="preserve"> </w:t>
      </w:r>
    </w:p>
    <w:p w14:paraId="053EF649" w14:textId="77777777" w:rsidR="00CE4713" w:rsidRPr="00A84194" w:rsidRDefault="00CE4713" w:rsidP="00CE4713">
      <w:pPr>
        <w:pStyle w:val="Luettelokappale"/>
        <w:numPr>
          <w:ilvl w:val="0"/>
          <w:numId w:val="0"/>
        </w:numPr>
        <w:spacing w:after="0" w:line="240" w:lineRule="auto"/>
        <w:ind w:left="720"/>
        <w:jc w:val="both"/>
        <w:rPr>
          <w:sz w:val="20"/>
          <w:szCs w:val="20"/>
        </w:rPr>
      </w:pPr>
    </w:p>
    <w:p w14:paraId="4D5B0153" w14:textId="374EAABD" w:rsidR="00436313" w:rsidRDefault="007A633A" w:rsidP="007A633A">
      <w:pPr>
        <w:spacing w:before="0" w:after="0" w:line="240" w:lineRule="auto"/>
        <w:contextualSpacing/>
        <w:jc w:val="both"/>
        <w:rPr>
          <w:rFonts w:cs="Open Sans"/>
          <w:b/>
          <w:bCs/>
          <w:sz w:val="22"/>
          <w:szCs w:val="22"/>
        </w:rPr>
      </w:pPr>
      <w:r w:rsidRPr="007A633A">
        <w:rPr>
          <w:rFonts w:cs="Open Sans"/>
          <w:b/>
          <w:bCs/>
          <w:sz w:val="22"/>
          <w:szCs w:val="22"/>
        </w:rPr>
        <w:t>TYÖLLISTÄMISLI</w:t>
      </w:r>
      <w:r>
        <w:rPr>
          <w:rFonts w:cs="Open Sans"/>
          <w:b/>
          <w:bCs/>
          <w:sz w:val="22"/>
          <w:szCs w:val="22"/>
        </w:rPr>
        <w:t>SÄ</w:t>
      </w:r>
      <w:r w:rsidR="00567DC6">
        <w:rPr>
          <w:rFonts w:cs="Open Sans"/>
          <w:b/>
          <w:bCs/>
          <w:sz w:val="22"/>
          <w:szCs w:val="22"/>
        </w:rPr>
        <w:t>N HAKE</w:t>
      </w:r>
      <w:bookmarkStart w:id="0" w:name="_Hlk127175958"/>
      <w:r w:rsidR="00567DC6">
        <w:rPr>
          <w:rFonts w:cs="Open Sans"/>
          <w:b/>
          <w:bCs/>
          <w:sz w:val="22"/>
          <w:szCs w:val="22"/>
        </w:rPr>
        <w:t xml:space="preserve">MINEN </w:t>
      </w:r>
      <w:bookmarkEnd w:id="0"/>
    </w:p>
    <w:p w14:paraId="1778D74A" w14:textId="4E48D6B1" w:rsidR="00EA114F" w:rsidRPr="00A84194" w:rsidRDefault="00D50424" w:rsidP="00567DC6">
      <w:pPr>
        <w:pStyle w:val="Luettelokappale"/>
        <w:numPr>
          <w:ilvl w:val="0"/>
          <w:numId w:val="26"/>
        </w:numPr>
        <w:spacing w:after="0" w:line="240" w:lineRule="auto"/>
        <w:jc w:val="both"/>
        <w:rPr>
          <w:bCs/>
          <w:sz w:val="20"/>
          <w:szCs w:val="20"/>
        </w:rPr>
      </w:pPr>
      <w:r w:rsidRPr="00A84194">
        <w:rPr>
          <w:bCs/>
          <w:sz w:val="20"/>
          <w:szCs w:val="20"/>
        </w:rPr>
        <w:t xml:space="preserve">työllistämislisää haetaan </w:t>
      </w:r>
      <w:r w:rsidR="00567DC6" w:rsidRPr="00A84194">
        <w:rPr>
          <w:bCs/>
          <w:sz w:val="20"/>
          <w:szCs w:val="20"/>
        </w:rPr>
        <w:t xml:space="preserve">työllistämislisän </w:t>
      </w:r>
      <w:r w:rsidR="00EA114F" w:rsidRPr="00A84194">
        <w:rPr>
          <w:bCs/>
          <w:sz w:val="20"/>
          <w:szCs w:val="20"/>
        </w:rPr>
        <w:t>hakulomak</w:t>
      </w:r>
      <w:r w:rsidRPr="00A84194">
        <w:rPr>
          <w:bCs/>
          <w:sz w:val="20"/>
          <w:szCs w:val="20"/>
        </w:rPr>
        <w:t>keella</w:t>
      </w:r>
    </w:p>
    <w:p w14:paraId="603B7CC2" w14:textId="29B3B52C" w:rsidR="00436313" w:rsidRPr="00A84194" w:rsidRDefault="00436313" w:rsidP="00436313">
      <w:pPr>
        <w:pStyle w:val="Luettelokappale"/>
        <w:numPr>
          <w:ilvl w:val="0"/>
          <w:numId w:val="26"/>
        </w:numPr>
        <w:spacing w:after="0" w:line="240" w:lineRule="auto"/>
        <w:jc w:val="both"/>
        <w:rPr>
          <w:bCs/>
          <w:sz w:val="20"/>
          <w:szCs w:val="20"/>
        </w:rPr>
      </w:pPr>
      <w:r w:rsidRPr="00A84194">
        <w:rPr>
          <w:bCs/>
          <w:sz w:val="20"/>
          <w:szCs w:val="20"/>
        </w:rPr>
        <w:t xml:space="preserve">viranhaltijapäätös työllistämislisän myöntämisestä lähetetään työnantajalle sähköisesti </w:t>
      </w:r>
    </w:p>
    <w:p w14:paraId="7BE52145" w14:textId="597C79B5" w:rsidR="00436313" w:rsidRPr="00A84194" w:rsidRDefault="00436313" w:rsidP="00436313">
      <w:pPr>
        <w:pStyle w:val="Luettelokappale"/>
        <w:numPr>
          <w:ilvl w:val="0"/>
          <w:numId w:val="26"/>
        </w:numPr>
        <w:spacing w:after="0" w:line="240" w:lineRule="auto"/>
        <w:jc w:val="both"/>
        <w:rPr>
          <w:bCs/>
          <w:sz w:val="20"/>
          <w:szCs w:val="20"/>
        </w:rPr>
      </w:pPr>
      <w:r w:rsidRPr="00A84194">
        <w:rPr>
          <w:bCs/>
          <w:sz w:val="20"/>
          <w:szCs w:val="20"/>
        </w:rPr>
        <w:t xml:space="preserve">hakemuksen käsittelyaika on 1–2 viikkoa </w:t>
      </w:r>
    </w:p>
    <w:p w14:paraId="332473AC" w14:textId="77777777" w:rsidR="00BD188D" w:rsidRPr="00BD188D" w:rsidRDefault="00436313" w:rsidP="00BD188D">
      <w:pPr>
        <w:pStyle w:val="Luettelokappale"/>
        <w:numPr>
          <w:ilvl w:val="0"/>
          <w:numId w:val="26"/>
        </w:numPr>
        <w:spacing w:after="0" w:line="240" w:lineRule="auto"/>
        <w:jc w:val="both"/>
        <w:rPr>
          <w:bCs/>
          <w:sz w:val="20"/>
          <w:szCs w:val="20"/>
        </w:rPr>
      </w:pPr>
      <w:r w:rsidRPr="00BD188D">
        <w:rPr>
          <w:b/>
          <w:sz w:val="20"/>
          <w:szCs w:val="20"/>
        </w:rPr>
        <w:t>työllistämis</w:t>
      </w:r>
      <w:r w:rsidR="00D50424" w:rsidRPr="00BD188D">
        <w:rPr>
          <w:b/>
          <w:sz w:val="20"/>
          <w:szCs w:val="20"/>
        </w:rPr>
        <w:t>lisä</w:t>
      </w:r>
      <w:r w:rsidR="00000DD4" w:rsidRPr="00BD188D">
        <w:rPr>
          <w:b/>
          <w:sz w:val="20"/>
          <w:szCs w:val="20"/>
        </w:rPr>
        <w:t xml:space="preserve"> </w:t>
      </w:r>
      <w:r w:rsidR="00A84194" w:rsidRPr="00BD188D">
        <w:rPr>
          <w:b/>
          <w:sz w:val="20"/>
          <w:szCs w:val="20"/>
        </w:rPr>
        <w:t xml:space="preserve">haetaan </w:t>
      </w:r>
      <w:r w:rsidR="00BD188D" w:rsidRPr="00BD188D">
        <w:rPr>
          <w:b/>
          <w:sz w:val="20"/>
          <w:szCs w:val="20"/>
        </w:rPr>
        <w:t xml:space="preserve">mieluiten </w:t>
      </w:r>
      <w:r w:rsidR="00000DD4" w:rsidRPr="00BD188D">
        <w:rPr>
          <w:b/>
          <w:sz w:val="20"/>
          <w:szCs w:val="20"/>
        </w:rPr>
        <w:t>ennen työsuhteen alk</w:t>
      </w:r>
      <w:r w:rsidR="00A84194" w:rsidRPr="00BD188D">
        <w:rPr>
          <w:b/>
          <w:sz w:val="20"/>
          <w:szCs w:val="20"/>
        </w:rPr>
        <w:t>ua</w:t>
      </w:r>
      <w:r w:rsidR="00000DD4" w:rsidRPr="00BD188D">
        <w:rPr>
          <w:b/>
          <w:sz w:val="20"/>
          <w:szCs w:val="20"/>
        </w:rPr>
        <w:t xml:space="preserve">, kuitenkin viimeistään </w:t>
      </w:r>
      <w:r w:rsidR="00BD188D" w:rsidRPr="00BD188D">
        <w:rPr>
          <w:b/>
          <w:sz w:val="20"/>
          <w:szCs w:val="20"/>
        </w:rPr>
        <w:t xml:space="preserve">ennen työsuhteen päättymistä </w:t>
      </w:r>
    </w:p>
    <w:p w14:paraId="0C46108F" w14:textId="1B5EAF31" w:rsidR="00000DD4" w:rsidRPr="00BD188D" w:rsidRDefault="00000DD4" w:rsidP="00BD188D">
      <w:pPr>
        <w:pStyle w:val="Luettelokappale"/>
        <w:numPr>
          <w:ilvl w:val="0"/>
          <w:numId w:val="26"/>
        </w:numPr>
        <w:spacing w:after="0" w:line="240" w:lineRule="auto"/>
        <w:jc w:val="both"/>
        <w:rPr>
          <w:bCs/>
          <w:sz w:val="20"/>
          <w:szCs w:val="20"/>
        </w:rPr>
      </w:pPr>
      <w:r w:rsidRPr="00BD188D">
        <w:rPr>
          <w:sz w:val="20"/>
          <w:szCs w:val="20"/>
        </w:rPr>
        <w:t xml:space="preserve">työsuhdetta jatkettaessa </w:t>
      </w:r>
      <w:r w:rsidR="00BD188D">
        <w:rPr>
          <w:sz w:val="20"/>
          <w:szCs w:val="20"/>
        </w:rPr>
        <w:t>työllistämis</w:t>
      </w:r>
      <w:r w:rsidRPr="00BD188D">
        <w:rPr>
          <w:sz w:val="20"/>
          <w:szCs w:val="20"/>
        </w:rPr>
        <w:t>lisää voi hakea uudelleen</w:t>
      </w:r>
      <w:r w:rsidR="00BD188D" w:rsidRPr="00BD188D">
        <w:rPr>
          <w:sz w:val="20"/>
          <w:szCs w:val="20"/>
        </w:rPr>
        <w:t xml:space="preserve"> enimmäisajan (12 kk) täyttymiseen asti </w:t>
      </w:r>
    </w:p>
    <w:p w14:paraId="2C4BEF7C" w14:textId="77777777" w:rsidR="00BD188D" w:rsidRPr="00BD188D" w:rsidRDefault="00BD188D" w:rsidP="00D92ECB">
      <w:pPr>
        <w:pStyle w:val="Luettelokappale"/>
        <w:numPr>
          <w:ilvl w:val="0"/>
          <w:numId w:val="0"/>
        </w:numPr>
        <w:spacing w:after="0" w:line="240" w:lineRule="auto"/>
        <w:ind w:left="720"/>
        <w:jc w:val="both"/>
        <w:rPr>
          <w:bCs/>
          <w:sz w:val="20"/>
          <w:szCs w:val="20"/>
        </w:rPr>
      </w:pPr>
    </w:p>
    <w:p w14:paraId="2FD804B3" w14:textId="07A2589F" w:rsidR="000169CE" w:rsidRPr="000169CE" w:rsidRDefault="00436313" w:rsidP="000169CE">
      <w:pPr>
        <w:spacing w:after="0" w:line="240" w:lineRule="auto"/>
        <w:jc w:val="both"/>
        <w:rPr>
          <w:b/>
          <w:sz w:val="22"/>
          <w:szCs w:val="22"/>
        </w:rPr>
      </w:pPr>
      <w:r w:rsidRPr="00436313">
        <w:rPr>
          <w:b/>
          <w:sz w:val="22"/>
          <w:szCs w:val="22"/>
        </w:rPr>
        <w:t>TYÖLLISTÄMISLISÄN MAKS</w:t>
      </w:r>
      <w:r w:rsidR="000169CE">
        <w:rPr>
          <w:b/>
          <w:sz w:val="22"/>
          <w:szCs w:val="22"/>
        </w:rPr>
        <w:t>UN HAKEMINEN</w:t>
      </w:r>
    </w:p>
    <w:p w14:paraId="2ED9C57D" w14:textId="77777777" w:rsidR="00446C65" w:rsidRDefault="00446C65" w:rsidP="00446C65">
      <w:pPr>
        <w:pStyle w:val="Luettelokappale"/>
        <w:numPr>
          <w:ilvl w:val="0"/>
          <w:numId w:val="26"/>
        </w:numPr>
        <w:spacing w:after="0" w:line="240" w:lineRule="auto"/>
        <w:jc w:val="both"/>
        <w:rPr>
          <w:bCs/>
          <w:sz w:val="20"/>
          <w:szCs w:val="20"/>
        </w:rPr>
      </w:pPr>
      <w:r w:rsidRPr="00446C65">
        <w:rPr>
          <w:bCs/>
          <w:sz w:val="20"/>
          <w:szCs w:val="20"/>
        </w:rPr>
        <w:t xml:space="preserve">työnantaja hakee maksua </w:t>
      </w:r>
      <w:r w:rsidRPr="00446C65">
        <w:rPr>
          <w:bCs/>
          <w:sz w:val="20"/>
          <w:szCs w:val="20"/>
        </w:rPr>
        <w:t xml:space="preserve">yhdessä erässä tai kuukausittain palkan maksun jälkeen, kuitenkin viimeistään kuukauden kuluttua työsuhteen päättymisestä </w:t>
      </w:r>
    </w:p>
    <w:p w14:paraId="07621B3F" w14:textId="25A12BF5" w:rsidR="00446C65" w:rsidRDefault="00446C65" w:rsidP="00446C65">
      <w:pPr>
        <w:pStyle w:val="Luettelokappale"/>
        <w:numPr>
          <w:ilvl w:val="0"/>
          <w:numId w:val="26"/>
        </w:num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maksun hakeminen </w:t>
      </w:r>
      <w:r w:rsidRPr="00446C65">
        <w:rPr>
          <w:bCs/>
          <w:sz w:val="20"/>
          <w:szCs w:val="20"/>
        </w:rPr>
        <w:t xml:space="preserve">edellyttää myönteistä </w:t>
      </w:r>
      <w:r w:rsidR="00000DD4" w:rsidRPr="00446C65">
        <w:rPr>
          <w:bCs/>
          <w:sz w:val="20"/>
          <w:szCs w:val="20"/>
        </w:rPr>
        <w:t>työllistämislisä</w:t>
      </w:r>
      <w:r w:rsidR="000169CE" w:rsidRPr="00446C65">
        <w:rPr>
          <w:bCs/>
          <w:sz w:val="20"/>
          <w:szCs w:val="20"/>
        </w:rPr>
        <w:t>päätös</w:t>
      </w:r>
      <w:r w:rsidRPr="00446C65">
        <w:rPr>
          <w:bCs/>
          <w:sz w:val="20"/>
          <w:szCs w:val="20"/>
        </w:rPr>
        <w:t xml:space="preserve">tä </w:t>
      </w:r>
      <w:r w:rsidR="000169CE" w:rsidRPr="00446C65">
        <w:rPr>
          <w:bCs/>
          <w:sz w:val="20"/>
          <w:szCs w:val="20"/>
        </w:rPr>
        <w:t xml:space="preserve"> </w:t>
      </w:r>
    </w:p>
    <w:p w14:paraId="7487C6C2" w14:textId="77777777" w:rsidR="00446C65" w:rsidRDefault="00446C65" w:rsidP="00446C65">
      <w:pPr>
        <w:pStyle w:val="Luettelokappale"/>
        <w:numPr>
          <w:ilvl w:val="0"/>
          <w:numId w:val="26"/>
        </w:numPr>
        <w:spacing w:after="0" w:line="240" w:lineRule="auto"/>
        <w:jc w:val="both"/>
        <w:rPr>
          <w:bCs/>
          <w:sz w:val="20"/>
          <w:szCs w:val="20"/>
        </w:rPr>
      </w:pPr>
      <w:r w:rsidRPr="00684AF1">
        <w:rPr>
          <w:bCs/>
          <w:sz w:val="20"/>
          <w:szCs w:val="20"/>
        </w:rPr>
        <w:t>lisä maksetaan hakemuksen ja liitteiden perusteella työnantajan ilmoittamin pankkiyhteystiedo</w:t>
      </w:r>
      <w:r>
        <w:rPr>
          <w:bCs/>
          <w:sz w:val="20"/>
          <w:szCs w:val="20"/>
        </w:rPr>
        <w:t>in</w:t>
      </w:r>
    </w:p>
    <w:p w14:paraId="17E10088" w14:textId="77777777" w:rsidR="00446C65" w:rsidRDefault="00446C65" w:rsidP="00446C65">
      <w:pPr>
        <w:pStyle w:val="Luettelokappale"/>
        <w:numPr>
          <w:ilvl w:val="0"/>
          <w:numId w:val="26"/>
        </w:num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liitteet</w:t>
      </w:r>
    </w:p>
    <w:p w14:paraId="2DDE2538" w14:textId="77777777" w:rsidR="00446C65" w:rsidRDefault="00446C65" w:rsidP="00446C65">
      <w:pPr>
        <w:pStyle w:val="Luettelokappale"/>
        <w:numPr>
          <w:ilvl w:val="1"/>
          <w:numId w:val="26"/>
        </w:num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kopio työsopimuksesta</w:t>
      </w:r>
    </w:p>
    <w:p w14:paraId="3E469795" w14:textId="77777777" w:rsidR="00446C65" w:rsidRDefault="00446C65" w:rsidP="00446C65">
      <w:pPr>
        <w:pStyle w:val="Luettelokappale"/>
        <w:numPr>
          <w:ilvl w:val="1"/>
          <w:numId w:val="26"/>
        </w:num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tosite palkanmaksusta </w:t>
      </w:r>
    </w:p>
    <w:p w14:paraId="3531F87C" w14:textId="4DFBBBBB" w:rsidR="00446C65" w:rsidRDefault="00446C65" w:rsidP="00446C65">
      <w:pPr>
        <w:pStyle w:val="Luettelokappale"/>
        <w:numPr>
          <w:ilvl w:val="1"/>
          <w:numId w:val="26"/>
        </w:num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kopio palkkatukipäätöksestä </w:t>
      </w:r>
    </w:p>
    <w:p w14:paraId="4D5DD105" w14:textId="77777777" w:rsidR="00E604C9" w:rsidRDefault="00E604C9" w:rsidP="00E604C9">
      <w:pPr>
        <w:pStyle w:val="Luettelokappale"/>
        <w:numPr>
          <w:ilvl w:val="0"/>
          <w:numId w:val="0"/>
        </w:numPr>
        <w:spacing w:after="0" w:line="240" w:lineRule="auto"/>
        <w:ind w:left="1440"/>
        <w:jc w:val="both"/>
        <w:rPr>
          <w:bCs/>
          <w:sz w:val="20"/>
          <w:szCs w:val="20"/>
        </w:rPr>
      </w:pPr>
    </w:p>
    <w:p w14:paraId="64E8828F" w14:textId="683654DA" w:rsidR="000169CE" w:rsidRPr="00446C65" w:rsidRDefault="00A84194" w:rsidP="00446C65">
      <w:pPr>
        <w:pStyle w:val="Luettelokappale"/>
        <w:numPr>
          <w:ilvl w:val="0"/>
          <w:numId w:val="26"/>
        </w:numPr>
        <w:spacing w:after="0" w:line="240" w:lineRule="auto"/>
        <w:jc w:val="both"/>
        <w:rPr>
          <w:bCs/>
          <w:sz w:val="20"/>
          <w:szCs w:val="20"/>
        </w:rPr>
      </w:pPr>
      <w:r w:rsidRPr="00446C65">
        <w:rPr>
          <w:bCs/>
          <w:sz w:val="20"/>
          <w:szCs w:val="20"/>
        </w:rPr>
        <w:t>maksu</w:t>
      </w:r>
      <w:r w:rsidR="00A00FE6" w:rsidRPr="00446C65">
        <w:rPr>
          <w:bCs/>
          <w:sz w:val="20"/>
          <w:szCs w:val="20"/>
        </w:rPr>
        <w:t xml:space="preserve">hakemus lähetetään sähköpostitse </w:t>
      </w:r>
      <w:hyperlink r:id="rId8" w:history="1">
        <w:r w:rsidR="00A00FE6" w:rsidRPr="00446C65">
          <w:rPr>
            <w:rStyle w:val="Hyperlinkki"/>
            <w:bCs/>
            <w:sz w:val="20"/>
            <w:szCs w:val="20"/>
            <w:u w:val="none"/>
          </w:rPr>
          <w:t>tyollisyyspalvelut@riihimaki.fi</w:t>
        </w:r>
      </w:hyperlink>
      <w:r w:rsidR="00A00FE6" w:rsidRPr="00446C65">
        <w:rPr>
          <w:bCs/>
          <w:sz w:val="20"/>
          <w:szCs w:val="20"/>
        </w:rPr>
        <w:t xml:space="preserve"> (</w:t>
      </w:r>
      <w:hyperlink r:id="rId9" w:history="1">
        <w:r w:rsidR="00A00FE6" w:rsidRPr="00446C65">
          <w:rPr>
            <w:rStyle w:val="Hyperlinkki"/>
            <w:bCs/>
            <w:sz w:val="20"/>
            <w:szCs w:val="20"/>
            <w:u w:val="none"/>
          </w:rPr>
          <w:t>turvapostiohjeet</w:t>
        </w:r>
      </w:hyperlink>
      <w:r w:rsidR="00A00FE6" w:rsidRPr="00446C65">
        <w:rPr>
          <w:bCs/>
          <w:sz w:val="20"/>
          <w:szCs w:val="20"/>
        </w:rPr>
        <w:t xml:space="preserve">) tai osoitteella Riihimäen kaupunki, Työllisyyspalvelut, PL 125, 11101 Riihimäki </w:t>
      </w:r>
    </w:p>
    <w:p w14:paraId="32BE624F" w14:textId="77777777" w:rsidR="00684AF1" w:rsidRPr="00E604C9" w:rsidRDefault="00684AF1" w:rsidP="00E604C9">
      <w:pPr>
        <w:spacing w:after="0" w:line="240" w:lineRule="auto"/>
        <w:jc w:val="both"/>
        <w:rPr>
          <w:bCs/>
          <w:sz w:val="20"/>
          <w:szCs w:val="20"/>
        </w:rPr>
      </w:pPr>
    </w:p>
    <w:p w14:paraId="4C4BCFC9" w14:textId="5A7AD81D" w:rsidR="00D35AA2" w:rsidRDefault="00A00FE6" w:rsidP="00A00FE6">
      <w:pPr>
        <w:spacing w:after="0" w:line="240" w:lineRule="auto"/>
        <w:jc w:val="both"/>
        <w:rPr>
          <w:bCs/>
          <w:sz w:val="22"/>
          <w:szCs w:val="22"/>
        </w:rPr>
      </w:pPr>
      <w:r w:rsidRPr="00000DD4">
        <w:rPr>
          <w:b/>
          <w:sz w:val="22"/>
          <w:szCs w:val="22"/>
        </w:rPr>
        <w:t>LISÄTIETO</w:t>
      </w:r>
      <w:r w:rsidR="00E604C9">
        <w:rPr>
          <w:b/>
          <w:sz w:val="22"/>
          <w:szCs w:val="22"/>
        </w:rPr>
        <w:t>A</w:t>
      </w:r>
    </w:p>
    <w:p w14:paraId="0EDF11B4" w14:textId="31734921" w:rsidR="00567DC6" w:rsidRDefault="00000000" w:rsidP="00D35AA2">
      <w:pPr>
        <w:pStyle w:val="Luettelokappale"/>
        <w:numPr>
          <w:ilvl w:val="0"/>
          <w:numId w:val="32"/>
        </w:numPr>
        <w:spacing w:after="0" w:line="240" w:lineRule="auto"/>
        <w:jc w:val="both"/>
        <w:rPr>
          <w:bCs/>
          <w:sz w:val="20"/>
          <w:szCs w:val="20"/>
        </w:rPr>
      </w:pPr>
      <w:hyperlink r:id="rId10" w:history="1">
        <w:r w:rsidR="00D35AA2" w:rsidRPr="00D35AA2">
          <w:rPr>
            <w:rStyle w:val="Hyperlinkki"/>
            <w:bCs/>
            <w:sz w:val="20"/>
            <w:szCs w:val="20"/>
          </w:rPr>
          <w:t>tyollisyyspalvelut@riihimaki.fi</w:t>
        </w:r>
      </w:hyperlink>
    </w:p>
    <w:p w14:paraId="3485FDCF" w14:textId="1AC31EE2" w:rsidR="002730A8" w:rsidRPr="00520F57" w:rsidRDefault="00D35AA2" w:rsidP="005F3919">
      <w:pPr>
        <w:pStyle w:val="Luettelokappale"/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520F57">
        <w:rPr>
          <w:bCs/>
          <w:sz w:val="20"/>
          <w:szCs w:val="20"/>
        </w:rPr>
        <w:t xml:space="preserve">palvelusihteeri Jarna Pekkinen, puh. 050 500 1952 </w:t>
      </w:r>
    </w:p>
    <w:sectPr w:rsidR="002730A8" w:rsidRPr="00520F57" w:rsidSect="00B02622">
      <w:headerReference w:type="even" r:id="rId11"/>
      <w:headerReference w:type="default" r:id="rId12"/>
      <w:footerReference w:type="default" r:id="rId13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6853" w14:textId="77777777" w:rsidR="00003320" w:rsidRDefault="00003320" w:rsidP="006C6586">
      <w:pPr>
        <w:spacing w:before="0" w:after="0" w:line="240" w:lineRule="auto"/>
      </w:pPr>
      <w:r>
        <w:separator/>
      </w:r>
    </w:p>
  </w:endnote>
  <w:endnote w:type="continuationSeparator" w:id="0">
    <w:p w14:paraId="0755409C" w14:textId="77777777" w:rsidR="00003320" w:rsidRDefault="00003320" w:rsidP="006C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9672D69B-DF54-4D56-9308-44A7404CDC05}"/>
    <w:embedBold r:id="rId2" w:fontKey="{7875CBDD-A9E5-4C84-A29E-03EA29B2B0D3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62E3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7DE5A4BC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BD92" w14:textId="77777777" w:rsidR="00003320" w:rsidRDefault="00003320" w:rsidP="006C6586">
      <w:pPr>
        <w:spacing w:before="0" w:after="0" w:line="240" w:lineRule="auto"/>
      </w:pPr>
      <w:r>
        <w:separator/>
      </w:r>
    </w:p>
  </w:footnote>
  <w:footnote w:type="continuationSeparator" w:id="0">
    <w:p w14:paraId="5F8C3296" w14:textId="77777777" w:rsidR="00003320" w:rsidRDefault="00003320" w:rsidP="006C6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Content>
      <w:p w14:paraId="272C9613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748626A0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74EF" w14:textId="7F5057A4" w:rsidR="00BD188D" w:rsidRDefault="00D20849" w:rsidP="00BD188D">
    <w:pPr>
      <w:spacing w:before="0" w:after="0" w:line="240" w:lineRule="auto"/>
      <w:ind w:left="5216" w:hanging="5216"/>
      <w:contextualSpacing/>
      <w:jc w:val="both"/>
      <w:rPr>
        <w:sz w:val="20"/>
        <w:szCs w:val="20"/>
      </w:rPr>
    </w:pPr>
    <w:r>
      <w:rPr>
        <w:noProof/>
        <w:lang w:eastAsia="fi-FI"/>
      </w:rPr>
      <w:drawing>
        <wp:inline distT="0" distB="0" distL="0" distR="0" wp14:anchorId="05B82D50" wp14:editId="05AF13F5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586">
      <w:tab/>
    </w:r>
    <w:r w:rsidR="006C6586">
      <w:tab/>
    </w:r>
    <w:r w:rsidR="00BD188D">
      <w:tab/>
    </w:r>
    <w:r w:rsidR="00E604C9" w:rsidRPr="00E604C9">
      <w:rPr>
        <w:sz w:val="20"/>
        <w:szCs w:val="20"/>
      </w:rPr>
      <w:t>Työllistämislisän maksuehdot</w:t>
    </w:r>
    <w:r w:rsidR="00E604C9">
      <w:rPr>
        <w:sz w:val="20"/>
        <w:szCs w:val="20"/>
      </w:rPr>
      <w:t xml:space="preserve"> 20.2.2023 alkaen</w:t>
    </w:r>
  </w:p>
  <w:p w14:paraId="51CD40E3" w14:textId="16E11052" w:rsidR="00F261C2" w:rsidRPr="00E604C9" w:rsidRDefault="00E604C9" w:rsidP="00E604C9">
    <w:pPr>
      <w:spacing w:before="0" w:after="0" w:line="240" w:lineRule="auto"/>
      <w:ind w:left="5216" w:hanging="5216"/>
      <w:contextualSpacing/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1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E52CC6"/>
    <w:multiLevelType w:val="multilevel"/>
    <w:tmpl w:val="BA70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3F245C"/>
    <w:multiLevelType w:val="multilevel"/>
    <w:tmpl w:val="0A3E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A03983"/>
    <w:multiLevelType w:val="multilevel"/>
    <w:tmpl w:val="265C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F321D1"/>
    <w:multiLevelType w:val="hybridMultilevel"/>
    <w:tmpl w:val="2B0A95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542A3"/>
    <w:multiLevelType w:val="multilevel"/>
    <w:tmpl w:val="470C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3D1B1C"/>
    <w:multiLevelType w:val="hybridMultilevel"/>
    <w:tmpl w:val="CE0C3E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DD098C"/>
    <w:multiLevelType w:val="hybridMultilevel"/>
    <w:tmpl w:val="EBE658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E30B0"/>
    <w:multiLevelType w:val="hybridMultilevel"/>
    <w:tmpl w:val="DA741D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A451C"/>
    <w:multiLevelType w:val="hybridMultilevel"/>
    <w:tmpl w:val="30B4DF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65155"/>
    <w:multiLevelType w:val="hybridMultilevel"/>
    <w:tmpl w:val="FCFAAF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769AC"/>
    <w:multiLevelType w:val="hybridMultilevel"/>
    <w:tmpl w:val="A6F4472E"/>
    <w:lvl w:ilvl="0" w:tplc="9626CE8E">
      <w:start w:val="7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82E83"/>
    <w:multiLevelType w:val="multilevel"/>
    <w:tmpl w:val="31B4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D013B7"/>
    <w:multiLevelType w:val="hybridMultilevel"/>
    <w:tmpl w:val="57909BD0"/>
    <w:lvl w:ilvl="0" w:tplc="10BC7824">
      <w:start w:val="7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C2ACF"/>
    <w:multiLevelType w:val="hybridMultilevel"/>
    <w:tmpl w:val="0C10FF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02443"/>
    <w:multiLevelType w:val="hybridMultilevel"/>
    <w:tmpl w:val="ABF435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937415">
    <w:abstractNumId w:val="21"/>
  </w:num>
  <w:num w:numId="2" w16cid:durableId="923808408">
    <w:abstractNumId w:val="11"/>
  </w:num>
  <w:num w:numId="3" w16cid:durableId="1226179481">
    <w:abstractNumId w:val="16"/>
  </w:num>
  <w:num w:numId="4" w16cid:durableId="90191014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48190946">
    <w:abstractNumId w:val="13"/>
  </w:num>
  <w:num w:numId="6" w16cid:durableId="857043027">
    <w:abstractNumId w:val="20"/>
  </w:num>
  <w:num w:numId="7" w16cid:durableId="1721635548">
    <w:abstractNumId w:val="9"/>
  </w:num>
  <w:num w:numId="8" w16cid:durableId="618219329">
    <w:abstractNumId w:val="7"/>
  </w:num>
  <w:num w:numId="9" w16cid:durableId="1348093440">
    <w:abstractNumId w:val="6"/>
  </w:num>
  <w:num w:numId="10" w16cid:durableId="1029990948">
    <w:abstractNumId w:val="5"/>
  </w:num>
  <w:num w:numId="11" w16cid:durableId="1286428412">
    <w:abstractNumId w:val="4"/>
  </w:num>
  <w:num w:numId="12" w16cid:durableId="1197506009">
    <w:abstractNumId w:val="8"/>
  </w:num>
  <w:num w:numId="13" w16cid:durableId="1031875983">
    <w:abstractNumId w:val="3"/>
  </w:num>
  <w:num w:numId="14" w16cid:durableId="796727682">
    <w:abstractNumId w:val="2"/>
  </w:num>
  <w:num w:numId="15" w16cid:durableId="855970427">
    <w:abstractNumId w:val="1"/>
  </w:num>
  <w:num w:numId="16" w16cid:durableId="273900906">
    <w:abstractNumId w:val="0"/>
  </w:num>
  <w:num w:numId="17" w16cid:durableId="584263639">
    <w:abstractNumId w:val="10"/>
  </w:num>
  <w:num w:numId="18" w16cid:durableId="667096790">
    <w:abstractNumId w:val="27"/>
  </w:num>
  <w:num w:numId="19" w16cid:durableId="1335498435">
    <w:abstractNumId w:val="12"/>
  </w:num>
  <w:num w:numId="20" w16cid:durableId="1610309642">
    <w:abstractNumId w:val="18"/>
  </w:num>
  <w:num w:numId="21" w16cid:durableId="777917606">
    <w:abstractNumId w:val="14"/>
  </w:num>
  <w:num w:numId="22" w16cid:durableId="213542094">
    <w:abstractNumId w:val="15"/>
  </w:num>
  <w:num w:numId="23" w16cid:durableId="1130781637">
    <w:abstractNumId w:val="22"/>
  </w:num>
  <w:num w:numId="24" w16cid:durableId="1682003847">
    <w:abstractNumId w:val="28"/>
  </w:num>
  <w:num w:numId="25" w16cid:durableId="1435906695">
    <w:abstractNumId w:val="25"/>
  </w:num>
  <w:num w:numId="26" w16cid:durableId="134571149">
    <w:abstractNumId w:val="19"/>
  </w:num>
  <w:num w:numId="27" w16cid:durableId="20084747">
    <w:abstractNumId w:val="26"/>
  </w:num>
  <w:num w:numId="28" w16cid:durableId="1601378732">
    <w:abstractNumId w:val="29"/>
  </w:num>
  <w:num w:numId="29" w16cid:durableId="1536432342">
    <w:abstractNumId w:val="17"/>
  </w:num>
  <w:num w:numId="30" w16cid:durableId="1646661598">
    <w:abstractNumId w:val="23"/>
  </w:num>
  <w:num w:numId="31" w16cid:durableId="1143278991">
    <w:abstractNumId w:val="24"/>
  </w:num>
  <w:num w:numId="32" w16cid:durableId="3951907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C3"/>
    <w:rsid w:val="00000DD4"/>
    <w:rsid w:val="00003320"/>
    <w:rsid w:val="000169CE"/>
    <w:rsid w:val="00075B57"/>
    <w:rsid w:val="000A11C3"/>
    <w:rsid w:val="000C652D"/>
    <w:rsid w:val="001325BD"/>
    <w:rsid w:val="00140371"/>
    <w:rsid w:val="0015300A"/>
    <w:rsid w:val="001D2B48"/>
    <w:rsid w:val="002726BB"/>
    <w:rsid w:val="002730A8"/>
    <w:rsid w:val="002B2FE6"/>
    <w:rsid w:val="002D2E5C"/>
    <w:rsid w:val="003E51A3"/>
    <w:rsid w:val="00436313"/>
    <w:rsid w:val="00446C65"/>
    <w:rsid w:val="00466AEE"/>
    <w:rsid w:val="00520F57"/>
    <w:rsid w:val="00555765"/>
    <w:rsid w:val="00567DC6"/>
    <w:rsid w:val="0058506E"/>
    <w:rsid w:val="005E11B2"/>
    <w:rsid w:val="00606C60"/>
    <w:rsid w:val="006152F3"/>
    <w:rsid w:val="006414A7"/>
    <w:rsid w:val="00684AF1"/>
    <w:rsid w:val="006C006F"/>
    <w:rsid w:val="006C6586"/>
    <w:rsid w:val="00710AD9"/>
    <w:rsid w:val="00793210"/>
    <w:rsid w:val="007A633A"/>
    <w:rsid w:val="007B3277"/>
    <w:rsid w:val="0080631C"/>
    <w:rsid w:val="008633E5"/>
    <w:rsid w:val="00866929"/>
    <w:rsid w:val="0087273A"/>
    <w:rsid w:val="009330C1"/>
    <w:rsid w:val="00942A53"/>
    <w:rsid w:val="009911CC"/>
    <w:rsid w:val="009C067E"/>
    <w:rsid w:val="00A00FE6"/>
    <w:rsid w:val="00A317BE"/>
    <w:rsid w:val="00A64B85"/>
    <w:rsid w:val="00A81AB2"/>
    <w:rsid w:val="00A84194"/>
    <w:rsid w:val="00AC08BE"/>
    <w:rsid w:val="00AF3F19"/>
    <w:rsid w:val="00B02622"/>
    <w:rsid w:val="00B04AED"/>
    <w:rsid w:val="00B5323F"/>
    <w:rsid w:val="00BA1CDB"/>
    <w:rsid w:val="00BD188D"/>
    <w:rsid w:val="00C95F8D"/>
    <w:rsid w:val="00CE4713"/>
    <w:rsid w:val="00D204C6"/>
    <w:rsid w:val="00D20849"/>
    <w:rsid w:val="00D35AA2"/>
    <w:rsid w:val="00D50424"/>
    <w:rsid w:val="00D51987"/>
    <w:rsid w:val="00DB0202"/>
    <w:rsid w:val="00E604C9"/>
    <w:rsid w:val="00EA114F"/>
    <w:rsid w:val="00EC262E"/>
    <w:rsid w:val="00EE63EC"/>
    <w:rsid w:val="00F261C2"/>
    <w:rsid w:val="00F83C12"/>
    <w:rsid w:val="00F975B5"/>
    <w:rsid w:val="00F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F6B07"/>
  <w15:chartTrackingRefBased/>
  <w15:docId w15:val="{BBC6A07A-F5A7-49FA-8B4F-1AE1F02D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037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 w:line="360" w:lineRule="auto"/>
    </w:pPr>
    <w:rPr>
      <w:rFonts w:ascii="Open Sans" w:hAnsi="Open Sans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before="0"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/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before="0"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F3F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F3F19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5198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D51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336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15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1075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18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8765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8135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5713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ollisyyspalvelut@riihimaki.f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yollisyyspalvelut@riihimaki.f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Turvapostia.JPG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967E78-132F-43A1-BF3B-510C0BF7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125</TotalTime>
  <Pages>1</Pages>
  <Words>283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Riihimäen asiakirjapohja</vt:lpstr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asiakirjapohja</dc:title>
  <dc:subject/>
  <dc:creator>Miettinen Mia</dc:creator>
  <cp:keywords/>
  <dc:description/>
  <cp:lastModifiedBy>Vitikka-Yrjölä Selja</cp:lastModifiedBy>
  <cp:revision>7</cp:revision>
  <cp:lastPrinted>2023-01-03T13:57:00Z</cp:lastPrinted>
  <dcterms:created xsi:type="dcterms:W3CDTF">2023-02-09T03:40:00Z</dcterms:created>
  <dcterms:modified xsi:type="dcterms:W3CDTF">2023-02-16T18:51:00Z</dcterms:modified>
</cp:coreProperties>
</file>